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4B" w:rsidRPr="00B356BE" w:rsidRDefault="00F77B4A">
      <w:pPr>
        <w:rPr>
          <w:sz w:val="28"/>
          <w:szCs w:val="28"/>
        </w:rPr>
      </w:pPr>
      <w:r w:rsidRPr="00B356BE">
        <w:rPr>
          <w:sz w:val="28"/>
          <w:szCs w:val="28"/>
        </w:rPr>
        <w:t>На основе полученных ранее знаний, ответьте на вопросы:</w:t>
      </w:r>
    </w:p>
    <w:p w:rsidR="00F77B4A" w:rsidRPr="00B356BE" w:rsidRDefault="00F77B4A" w:rsidP="00F77B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56BE">
        <w:rPr>
          <w:sz w:val="28"/>
          <w:szCs w:val="28"/>
        </w:rPr>
        <w:t>Какие виды работ выполняет формовщик теста.</w:t>
      </w:r>
    </w:p>
    <w:p w:rsidR="00F77B4A" w:rsidRPr="00B356BE" w:rsidRDefault="00F77B4A" w:rsidP="00F77B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56BE">
        <w:rPr>
          <w:sz w:val="28"/>
          <w:szCs w:val="28"/>
        </w:rPr>
        <w:t xml:space="preserve">2. Какие операции включает </w:t>
      </w:r>
      <w:r w:rsidR="00C0660E" w:rsidRPr="00B356BE">
        <w:rPr>
          <w:sz w:val="28"/>
          <w:szCs w:val="28"/>
        </w:rPr>
        <w:t>разделка пшеничного теста.</w:t>
      </w:r>
    </w:p>
    <w:p w:rsidR="00C0660E" w:rsidRPr="00B356BE" w:rsidRDefault="00C0660E" w:rsidP="00F77B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56BE">
        <w:rPr>
          <w:sz w:val="28"/>
          <w:szCs w:val="28"/>
        </w:rPr>
        <w:t>Как определить</w:t>
      </w:r>
      <w:proofErr w:type="gramStart"/>
      <w:r w:rsidRPr="00B356BE">
        <w:rPr>
          <w:sz w:val="28"/>
          <w:szCs w:val="28"/>
        </w:rPr>
        <w:t xml:space="preserve"> ,</w:t>
      </w:r>
      <w:proofErr w:type="gramEnd"/>
      <w:r w:rsidRPr="00B356BE">
        <w:rPr>
          <w:sz w:val="28"/>
          <w:szCs w:val="28"/>
        </w:rPr>
        <w:t xml:space="preserve"> что тесто выбродило и готово к разделке.</w:t>
      </w:r>
    </w:p>
    <w:p w:rsidR="00C0660E" w:rsidRPr="00B356BE" w:rsidRDefault="00C0660E" w:rsidP="00F77B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56BE">
        <w:rPr>
          <w:sz w:val="28"/>
          <w:szCs w:val="28"/>
        </w:rPr>
        <w:t>Почему выброженное тесто надо разделать за 30-40 минут.</w:t>
      </w:r>
    </w:p>
    <w:p w:rsidR="00B356BE" w:rsidRPr="00B356BE" w:rsidRDefault="00B356BE" w:rsidP="00F77B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56BE">
        <w:rPr>
          <w:sz w:val="28"/>
          <w:szCs w:val="28"/>
        </w:rPr>
        <w:t xml:space="preserve">Законспектируйте текст и ответьте на вопрос : какой делитель рационально использовать в </w:t>
      </w:r>
      <w:proofErr w:type="spellStart"/>
      <w:r w:rsidRPr="00B356BE">
        <w:rPr>
          <w:sz w:val="28"/>
          <w:szCs w:val="28"/>
        </w:rPr>
        <w:t>мини</w:t>
      </w:r>
      <w:proofErr w:type="gramStart"/>
      <w:r w:rsidRPr="00B356BE">
        <w:rPr>
          <w:sz w:val="28"/>
          <w:szCs w:val="28"/>
        </w:rPr>
        <w:t>.п</w:t>
      </w:r>
      <w:proofErr w:type="gramEnd"/>
      <w:r w:rsidRPr="00B356BE">
        <w:rPr>
          <w:sz w:val="28"/>
          <w:szCs w:val="28"/>
        </w:rPr>
        <w:t>екарне</w:t>
      </w:r>
      <w:proofErr w:type="spellEnd"/>
    </w:p>
    <w:p w:rsidR="00C0660E" w:rsidRPr="00B356BE" w:rsidRDefault="00B356BE" w:rsidP="00C0660E">
      <w:pPr>
        <w:rPr>
          <w:sz w:val="28"/>
          <w:szCs w:val="28"/>
        </w:rPr>
      </w:pPr>
      <w:r w:rsidRPr="00B356BE">
        <w:rPr>
          <w:sz w:val="28"/>
          <w:szCs w:val="28"/>
        </w:rPr>
        <w:t>О</w:t>
      </w:r>
      <w:r w:rsidR="00C0660E" w:rsidRPr="00B356BE">
        <w:rPr>
          <w:sz w:val="28"/>
          <w:szCs w:val="28"/>
        </w:rPr>
        <w:t>бъемный поршневой делитель с воронкой на 30 кг и лентой для округления SD 120 T NEW DELL</w:t>
      </w:r>
    </w:p>
    <w:p w:rsidR="00B356BE" w:rsidRPr="00B356BE" w:rsidRDefault="00B356BE" w:rsidP="00C0660E">
      <w:pPr>
        <w:rPr>
          <w:sz w:val="28"/>
          <w:szCs w:val="28"/>
        </w:rPr>
      </w:pPr>
      <w:r w:rsidRPr="00B356BE">
        <w:rPr>
          <w:noProof/>
          <w:sz w:val="28"/>
          <w:szCs w:val="28"/>
          <w:lang w:eastAsia="ru-RU"/>
        </w:rPr>
        <w:drawing>
          <wp:inline distT="0" distB="0" distL="0" distR="0" wp14:anchorId="5B454C3E" wp14:editId="0C8ACA42">
            <wp:extent cx="4763135" cy="3168650"/>
            <wp:effectExtent l="0" t="0" r="0" b="0"/>
            <wp:docPr id="1" name="Рисунок 1" descr="Объемный поршневой делитель с воронкой на 30 кг и лентой для округления SD 120 T NEW D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мный поршневой делитель с воронкой на 30 кг и лентой для округления SD 120 T NEW D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0E" w:rsidRPr="00B356BE" w:rsidRDefault="00C0660E" w:rsidP="00C0660E">
      <w:pPr>
        <w:rPr>
          <w:sz w:val="28"/>
          <w:szCs w:val="28"/>
        </w:rPr>
      </w:pPr>
      <w:r w:rsidRPr="00B356BE">
        <w:rPr>
          <w:sz w:val="28"/>
          <w:szCs w:val="28"/>
        </w:rPr>
        <w:t>Объемный поршневой делитель с воронкой на 30 кг и лентой для округления SD 120 T NEW DELL</w:t>
      </w:r>
    </w:p>
    <w:p w:rsidR="00C0660E" w:rsidRPr="00B356BE" w:rsidRDefault="00C0660E" w:rsidP="00C0660E">
      <w:pPr>
        <w:rPr>
          <w:sz w:val="28"/>
          <w:szCs w:val="28"/>
        </w:rPr>
      </w:pPr>
      <w:r w:rsidRPr="00B356BE">
        <w:rPr>
          <w:sz w:val="28"/>
          <w:szCs w:val="28"/>
        </w:rPr>
        <w:t xml:space="preserve">Габаритные размеры </w:t>
      </w:r>
      <w:proofErr w:type="spellStart"/>
      <w:r w:rsidRPr="00B356BE">
        <w:rPr>
          <w:sz w:val="28"/>
          <w:szCs w:val="28"/>
        </w:rPr>
        <w:t>ДхШхВ</w:t>
      </w:r>
      <w:proofErr w:type="spellEnd"/>
      <w:r w:rsidRPr="00B356BE">
        <w:rPr>
          <w:sz w:val="28"/>
          <w:szCs w:val="28"/>
        </w:rPr>
        <w:t>, мм</w:t>
      </w:r>
      <w:r w:rsidRPr="00B356BE">
        <w:rPr>
          <w:sz w:val="28"/>
          <w:szCs w:val="28"/>
        </w:rPr>
        <w:tab/>
        <w:t>1802х563х 1405</w:t>
      </w:r>
    </w:p>
    <w:p w:rsidR="00C0660E" w:rsidRPr="00B356BE" w:rsidRDefault="00C0660E" w:rsidP="00C0660E">
      <w:pPr>
        <w:rPr>
          <w:sz w:val="28"/>
          <w:szCs w:val="28"/>
        </w:rPr>
      </w:pPr>
      <w:r w:rsidRPr="00B356BE">
        <w:rPr>
          <w:sz w:val="28"/>
          <w:szCs w:val="28"/>
        </w:rPr>
        <w:t xml:space="preserve">Вес, </w:t>
      </w:r>
      <w:proofErr w:type="gramStart"/>
      <w:r w:rsidRPr="00B356BE">
        <w:rPr>
          <w:sz w:val="28"/>
          <w:szCs w:val="28"/>
        </w:rPr>
        <w:t>кг</w:t>
      </w:r>
      <w:proofErr w:type="gramEnd"/>
      <w:r w:rsidRPr="00B356BE">
        <w:rPr>
          <w:sz w:val="28"/>
          <w:szCs w:val="28"/>
        </w:rPr>
        <w:tab/>
        <w:t>520</w:t>
      </w:r>
    </w:p>
    <w:p w:rsidR="00C0660E" w:rsidRPr="00B356BE" w:rsidRDefault="00C0660E" w:rsidP="00C0660E">
      <w:pPr>
        <w:rPr>
          <w:sz w:val="28"/>
          <w:szCs w:val="28"/>
        </w:rPr>
      </w:pPr>
      <w:r w:rsidRPr="00B356BE">
        <w:rPr>
          <w:sz w:val="28"/>
          <w:szCs w:val="28"/>
        </w:rPr>
        <w:t>ОПИСАНИЕ ТОВАРА</w:t>
      </w:r>
    </w:p>
    <w:p w:rsidR="00C0660E" w:rsidRPr="00B356BE" w:rsidRDefault="00C0660E" w:rsidP="00C0660E">
      <w:pPr>
        <w:rPr>
          <w:sz w:val="28"/>
          <w:szCs w:val="28"/>
        </w:rPr>
      </w:pPr>
      <w:r w:rsidRPr="00B356BE">
        <w:rPr>
          <w:sz w:val="28"/>
          <w:szCs w:val="28"/>
        </w:rPr>
        <w:t>Вакуумно-поршневой делитель (NEW DELL)  с воронкой на 30 кг  и лентой для округления заготовок. Поршень на 120мм. Вес заготовок 90-1000гр,</w:t>
      </w:r>
    </w:p>
    <w:p w:rsidR="00C0660E" w:rsidRPr="00B356BE" w:rsidRDefault="00C0660E" w:rsidP="00C0660E">
      <w:pPr>
        <w:rPr>
          <w:sz w:val="28"/>
          <w:szCs w:val="28"/>
        </w:rPr>
      </w:pPr>
      <w:r w:rsidRPr="00B356BE">
        <w:rPr>
          <w:sz w:val="28"/>
          <w:szCs w:val="28"/>
        </w:rPr>
        <w:t>SDT  - это объемный поршневой делитель.</w:t>
      </w:r>
    </w:p>
    <w:p w:rsidR="00C0660E" w:rsidRPr="00B356BE" w:rsidRDefault="00C0660E" w:rsidP="00C0660E">
      <w:pPr>
        <w:rPr>
          <w:sz w:val="28"/>
          <w:szCs w:val="28"/>
        </w:rPr>
      </w:pPr>
      <w:r w:rsidRPr="00B356BE">
        <w:rPr>
          <w:sz w:val="28"/>
          <w:szCs w:val="28"/>
        </w:rPr>
        <w:t>Он  подходит для работы с тестом из пшеничной, ржано-пшеничной и ржаной муки. Диапазон влажности теста от 35 до 70%</w:t>
      </w:r>
    </w:p>
    <w:p w:rsidR="00C0660E" w:rsidRPr="00B356BE" w:rsidRDefault="00C0660E" w:rsidP="00C0660E">
      <w:pPr>
        <w:rPr>
          <w:sz w:val="28"/>
          <w:szCs w:val="28"/>
        </w:rPr>
      </w:pPr>
      <w:r w:rsidRPr="00B356BE">
        <w:rPr>
          <w:sz w:val="28"/>
          <w:szCs w:val="28"/>
        </w:rPr>
        <w:lastRenderedPageBreak/>
        <w:t>Способ деления в данной машине  является щадящим для структуры теста. Вес заготовок от 30 до 1400 гр. и зависит от выбранного поршня формования.</w:t>
      </w:r>
    </w:p>
    <w:p w:rsidR="00C0660E" w:rsidRPr="00B356BE" w:rsidRDefault="00C0660E" w:rsidP="00C0660E">
      <w:pPr>
        <w:rPr>
          <w:sz w:val="28"/>
          <w:szCs w:val="28"/>
        </w:rPr>
      </w:pPr>
      <w:r w:rsidRPr="00B356BE">
        <w:rPr>
          <w:sz w:val="28"/>
          <w:szCs w:val="28"/>
        </w:rPr>
        <w:t xml:space="preserve">Производительность машины  от 960 до 3240 </w:t>
      </w:r>
      <w:proofErr w:type="spellStart"/>
      <w:proofErr w:type="gramStart"/>
      <w:r w:rsidRPr="00B356BE">
        <w:rPr>
          <w:sz w:val="28"/>
          <w:szCs w:val="28"/>
        </w:rPr>
        <w:t>шт</w:t>
      </w:r>
      <w:proofErr w:type="spellEnd"/>
      <w:proofErr w:type="gramEnd"/>
      <w:r w:rsidRPr="00B356BE">
        <w:rPr>
          <w:sz w:val="28"/>
          <w:szCs w:val="28"/>
        </w:rPr>
        <w:t>/час .</w:t>
      </w:r>
    </w:p>
    <w:p w:rsidR="00C0660E" w:rsidRPr="00B356BE" w:rsidRDefault="00C0660E" w:rsidP="00C0660E">
      <w:pPr>
        <w:rPr>
          <w:sz w:val="28"/>
          <w:szCs w:val="28"/>
        </w:rPr>
      </w:pPr>
      <w:r w:rsidRPr="00B356BE">
        <w:rPr>
          <w:sz w:val="28"/>
          <w:szCs w:val="28"/>
        </w:rPr>
        <w:t xml:space="preserve">Машина снабжена загрузочной воронкой из нержавеющей стали на 30 кг и отводящим транспортером.. Смазка происходит растительным маслом, </w:t>
      </w:r>
      <w:proofErr w:type="gramStart"/>
      <w:r w:rsidRPr="00B356BE">
        <w:rPr>
          <w:sz w:val="28"/>
          <w:szCs w:val="28"/>
        </w:rPr>
        <w:t>каркас</w:t>
      </w:r>
      <w:proofErr w:type="gramEnd"/>
      <w:r w:rsidRPr="00B356BE">
        <w:rPr>
          <w:sz w:val="28"/>
          <w:szCs w:val="28"/>
        </w:rPr>
        <w:t xml:space="preserve"> окрашенный или полностью из нержавеющей стали (опция).</w:t>
      </w:r>
    </w:p>
    <w:p w:rsidR="00B356BE" w:rsidRPr="00B356BE" w:rsidRDefault="00B356BE" w:rsidP="00C0660E">
      <w:pPr>
        <w:rPr>
          <w:sz w:val="28"/>
          <w:szCs w:val="28"/>
        </w:rPr>
      </w:pPr>
    </w:p>
    <w:p w:rsidR="00B356BE" w:rsidRPr="00B356BE" w:rsidRDefault="00B356BE" w:rsidP="00B356BE">
      <w:pPr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  <w:lang w:eastAsia="ru-RU"/>
        </w:rPr>
      </w:pPr>
      <w:proofErr w:type="spellStart"/>
      <w:r w:rsidRPr="00B356BE"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  <w:lang w:eastAsia="ru-RU"/>
        </w:rPr>
        <w:t>Тестоделитель</w:t>
      </w:r>
      <w:bookmarkStart w:id="0" w:name="_GoBack"/>
      <w:bookmarkEnd w:id="0"/>
      <w:proofErr w:type="spellEnd"/>
      <w:r w:rsidRPr="00B356BE"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  <w:lang w:eastAsia="ru-RU"/>
        </w:rPr>
        <w:t xml:space="preserve"> вакуумно-поршневой (PA) </w:t>
      </w:r>
    </w:p>
    <w:p w:rsidR="00B356BE" w:rsidRPr="00B356BE" w:rsidRDefault="00B356BE" w:rsidP="00B356BE">
      <w:pPr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  <w:lang w:eastAsia="ru-RU"/>
        </w:rPr>
      </w:pPr>
      <w:proofErr w:type="gramStart"/>
      <w:r w:rsidRPr="00B356BE"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  <w:lang w:eastAsia="ru-RU"/>
        </w:rPr>
        <w:t>Предназначен</w:t>
      </w:r>
      <w:proofErr w:type="gramEnd"/>
      <w:r w:rsidRPr="00B356BE"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  <w:lang w:eastAsia="ru-RU"/>
        </w:rPr>
        <w:t xml:space="preserve"> для непрерывного деления теста на куски заданного веса. Принцип работы </w:t>
      </w:r>
      <w:proofErr w:type="spellStart"/>
      <w:r w:rsidRPr="00B356BE"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  <w:lang w:eastAsia="ru-RU"/>
        </w:rPr>
        <w:t>тестоделителя</w:t>
      </w:r>
      <w:proofErr w:type="spellEnd"/>
      <w:r w:rsidRPr="00B356BE"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  <w:lang w:eastAsia="ru-RU"/>
        </w:rPr>
        <w:t xml:space="preserve"> заключается в следующем: тесто из воронки всасывается поршнем (вакуумный принцип) в мерную камеру. Затем тестовая заготовка подается на транспортер, где установлен </w:t>
      </w:r>
      <w:proofErr w:type="spellStart"/>
      <w:r w:rsidRPr="00B356BE"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  <w:lang w:eastAsia="ru-RU"/>
        </w:rPr>
        <w:t>мукопосыпатель</w:t>
      </w:r>
      <w:proofErr w:type="spellEnd"/>
      <w:r w:rsidRPr="00B356BE"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  <w:lang w:eastAsia="ru-RU"/>
        </w:rPr>
        <w:t xml:space="preserve">. </w:t>
      </w:r>
    </w:p>
    <w:p w:rsidR="00B356BE" w:rsidRPr="00B356BE" w:rsidRDefault="00B356BE" w:rsidP="00B356BE">
      <w:pPr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  <w:lang w:eastAsia="ru-RU"/>
        </w:rPr>
      </w:pPr>
      <w:r w:rsidRPr="00B356BE"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  <w:lang w:eastAsia="ru-RU"/>
        </w:rPr>
        <w:t xml:space="preserve">Делительный узел выполнен: - барабан – пищевая нержавеющая сталь; - поршень - пищевой алюминий; - Крышка – чугун со специальным покрытием. </w:t>
      </w:r>
    </w:p>
    <w:p w:rsidR="00B356BE" w:rsidRPr="00B356BE" w:rsidRDefault="00B356BE" w:rsidP="00B356BE">
      <w:pPr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B356BE">
        <w:rPr>
          <w:rFonts w:ascii="Arial" w:eastAsia="Times New Roman" w:hAnsi="Arial" w:cs="Arial"/>
          <w:color w:val="434343"/>
          <w:sz w:val="28"/>
          <w:szCs w:val="28"/>
          <w:shd w:val="clear" w:color="auto" w:fill="FFFFFF"/>
          <w:lang w:eastAsia="ru-RU"/>
        </w:rPr>
        <w:t>Преимущества: - установлено устройство подсыпки мукой тестовых заготовок; - регулируется вес и количество заготовок; - стандартная увеличенная воронка на 100 кг теста</w:t>
      </w:r>
    </w:p>
    <w:p w:rsidR="00B356BE" w:rsidRPr="00B356BE" w:rsidRDefault="00B356BE" w:rsidP="00C0660E">
      <w:pPr>
        <w:rPr>
          <w:sz w:val="28"/>
          <w:szCs w:val="28"/>
        </w:rPr>
      </w:pPr>
      <w:r w:rsidRPr="00B356BE">
        <w:rPr>
          <w:noProof/>
          <w:sz w:val="28"/>
          <w:szCs w:val="28"/>
          <w:lang w:eastAsia="ru-RU"/>
        </w:rPr>
        <w:drawing>
          <wp:inline distT="0" distB="0" distL="0" distR="0" wp14:anchorId="437DF063" wp14:editId="517BD876">
            <wp:extent cx="2434590" cy="2860040"/>
            <wp:effectExtent l="0" t="0" r="3810" b="0"/>
            <wp:docPr id="2" name="Рисунок 2" descr="Тестоделитель вакуумно-поршневой (P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стоделитель вакуумно-поршневой (PA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6BE" w:rsidRPr="00B3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5B60"/>
    <w:multiLevelType w:val="hybridMultilevel"/>
    <w:tmpl w:val="C8DE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8A"/>
    <w:rsid w:val="005F318A"/>
    <w:rsid w:val="00644E4B"/>
    <w:rsid w:val="00B356BE"/>
    <w:rsid w:val="00C0660E"/>
    <w:rsid w:val="00F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2022-02-07T06:15:00Z</dcterms:created>
  <dcterms:modified xsi:type="dcterms:W3CDTF">2022-02-07T06:47:00Z</dcterms:modified>
</cp:coreProperties>
</file>