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43" w:rsidRPr="009D5D10" w:rsidRDefault="00F21343" w:rsidP="00F21343">
      <w:r w:rsidRPr="008E1127">
        <w:rPr>
          <w:sz w:val="40"/>
          <w:szCs w:val="40"/>
        </w:rPr>
        <w:t xml:space="preserve">Кухня </w:t>
      </w:r>
      <w:r>
        <w:rPr>
          <w:sz w:val="40"/>
          <w:szCs w:val="40"/>
        </w:rPr>
        <w:t>народов мира</w:t>
      </w:r>
      <w:r w:rsidRPr="00F21343">
        <w:t xml:space="preserve"> </w:t>
      </w:r>
      <w:r w:rsidRPr="00F21343">
        <w:rPr>
          <w:b/>
          <w:sz w:val="32"/>
          <w:szCs w:val="32"/>
          <w:u w:val="single"/>
        </w:rPr>
        <w:t>Гр №5-6</w:t>
      </w:r>
      <w:r w:rsidR="009D5D10">
        <w:rPr>
          <w:b/>
          <w:sz w:val="32"/>
          <w:szCs w:val="32"/>
          <w:u w:val="single"/>
        </w:rPr>
        <w:t xml:space="preserve">   на 20 09 2021</w:t>
      </w:r>
    </w:p>
    <w:p w:rsidR="00F21343" w:rsidRPr="00F21343" w:rsidRDefault="00F21343" w:rsidP="00F21343">
      <w:pPr>
        <w:rPr>
          <w:u w:val="single"/>
        </w:rPr>
      </w:pPr>
      <w:r>
        <w:rPr>
          <w:b/>
          <w:u w:val="single"/>
        </w:rPr>
        <w:t>Задание 1 .</w:t>
      </w:r>
      <w:r>
        <w:rPr>
          <w:b/>
        </w:rPr>
        <w:t xml:space="preserve"> </w:t>
      </w:r>
      <w:r w:rsidR="009D5D10">
        <w:rPr>
          <w:b/>
        </w:rPr>
        <w:t xml:space="preserve">   </w:t>
      </w:r>
      <w:r w:rsidR="009D5D10" w:rsidRPr="009D5D10">
        <w:rPr>
          <w:b/>
          <w:u w:val="single"/>
        </w:rPr>
        <w:t xml:space="preserve">Составить </w:t>
      </w:r>
      <w:proofErr w:type="spellStart"/>
      <w:r w:rsidR="009D5D10" w:rsidRPr="009D5D10">
        <w:rPr>
          <w:b/>
          <w:u w:val="single"/>
        </w:rPr>
        <w:t>конспект</w:t>
      </w:r>
      <w:proofErr w:type="gramStart"/>
      <w:r w:rsidR="009D5D10">
        <w:rPr>
          <w:b/>
        </w:rPr>
        <w:t>:</w:t>
      </w:r>
      <w:r w:rsidRPr="00F21343">
        <w:rPr>
          <w:b/>
          <w:u w:val="single"/>
        </w:rPr>
        <w:t>П</w:t>
      </w:r>
      <w:proofErr w:type="gramEnd"/>
      <w:r w:rsidRPr="00F21343">
        <w:rPr>
          <w:b/>
          <w:u w:val="single"/>
        </w:rPr>
        <w:t>итание</w:t>
      </w:r>
      <w:proofErr w:type="spellEnd"/>
      <w:r w:rsidRPr="00F21343">
        <w:rPr>
          <w:b/>
          <w:u w:val="single"/>
        </w:rPr>
        <w:t xml:space="preserve"> -главное  условие  существование человека и индикатор образа жизни ,поведения человека,   здоровья человека, нации, общества.</w:t>
      </w:r>
    </w:p>
    <w:p w:rsidR="00F21343" w:rsidRDefault="00F21343" w:rsidP="009D5D10">
      <w:pPr>
        <w:pStyle w:val="aa"/>
      </w:pPr>
      <w:r>
        <w:rPr>
          <w:b/>
        </w:rPr>
        <w:t xml:space="preserve">Питание народа, </w:t>
      </w:r>
      <w:r>
        <w:t>его кухня - важнейшая часть человеческого быта и национальной культуры. Искусство приготовления пищи - как древнейшая область человеческой</w:t>
      </w:r>
    </w:p>
    <w:p w:rsidR="00F21343" w:rsidRDefault="00F21343" w:rsidP="009D5D10">
      <w:pPr>
        <w:pStyle w:val="aa"/>
      </w:pPr>
      <w:r>
        <w:t xml:space="preserve">деятельности. Формирование гастрономических привычек, пристрастий и характерных особенностей национальной кухни народов. </w:t>
      </w:r>
      <w:proofErr w:type="gramStart"/>
      <w:r>
        <w:t>Основные факторы, формирующие основу национальной кухни: - экономические особенности страны; - географическое расположение и климатические условия страны; - исторические причины; - религиозные и старинные обычаи; - этногенез; - набор исходных продуктов и их сочетание; - характерные способы, приемы и сочетания кулинарной обработки продуктов; - использование специй, приправ, соусов; - режимы питания</w:t>
      </w:r>
      <w:proofErr w:type="gramEnd"/>
    </w:p>
    <w:p w:rsidR="00F21343" w:rsidRPr="009D5D10" w:rsidRDefault="00F21343" w:rsidP="009D5D10">
      <w:pPr>
        <w:pStyle w:val="aa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Правильное, научно обоснованное питание — это важнейшее условие здоровья, работоспособности и долголетия человека. Здоровым питанием называют такое питание, которое обеспечивает все питательные вещества, необходимые для вашего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доровое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питание разнообразно по продуктовому набору, богато овощами, фруктами, ягодами, зерновыми продуктами, нежирными молочными продуктами; предусматривает ограничение потребления насыщенных жиров, сахара, поваренной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доровое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питание отвечает потребностям организма в энергии позволяя поддерживать нормальный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вес.Необходимо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отметить, что нет таких пищевых продуктов, которые сами по себе были бы хорошими или плохими. Питательной ценностью в той или иной степени обладают все пищевые продукты, но не существует и некой идеальной пищи. Важно не только то, что мы едим, а, сколько едим, когда едим и в каких сочетаниях съедаем те или иные продукты.</w:t>
      </w:r>
    </w:p>
    <w:p w:rsidR="00F21343" w:rsidRPr="00117484" w:rsidRDefault="00F21343" w:rsidP="00F21343">
      <w:pPr>
        <w:rPr>
          <w:b/>
        </w:rPr>
      </w:pPr>
      <w:r w:rsidRPr="00117484">
        <w:rPr>
          <w:b/>
        </w:rPr>
        <w:t>Тема 1.2 История и этапы развития традиций питания</w:t>
      </w:r>
    </w:p>
    <w:p w:rsidR="00F21343" w:rsidRPr="00740908" w:rsidRDefault="00F21343" w:rsidP="009D5D10">
      <w:pPr>
        <w:pStyle w:val="aa"/>
        <w:rPr>
          <w:rFonts w:ascii="Times-Roman" w:hAnsi="Times-Roman" w:cs="Times-Roman"/>
        </w:rPr>
      </w:pPr>
      <w:r>
        <w:rPr>
          <w:b/>
        </w:rPr>
        <w:t>Задание№2</w:t>
      </w:r>
      <w:proofErr w:type="gramStart"/>
      <w:r>
        <w:rPr>
          <w:b/>
        </w:rPr>
        <w:t xml:space="preserve">  </w:t>
      </w:r>
      <w:r w:rsidR="009D5D10" w:rsidRPr="009D5D10">
        <w:rPr>
          <w:b/>
          <w:u w:val="single"/>
        </w:rPr>
        <w:t>С</w:t>
      </w:r>
      <w:proofErr w:type="gramEnd"/>
      <w:r w:rsidR="009D5D10" w:rsidRPr="009D5D10">
        <w:rPr>
          <w:b/>
          <w:u w:val="single"/>
        </w:rPr>
        <w:t>оставить конспект</w:t>
      </w:r>
      <w:r w:rsidR="009D5D10" w:rsidRPr="00F21343">
        <w:rPr>
          <w:b/>
          <w:u w:val="single"/>
        </w:rPr>
        <w:t xml:space="preserve"> </w:t>
      </w:r>
      <w:r w:rsidRPr="00F21343">
        <w:rPr>
          <w:b/>
          <w:u w:val="single"/>
        </w:rPr>
        <w:t xml:space="preserve">Традиции потребления продуктов питания в древнем </w:t>
      </w:r>
      <w:proofErr w:type="spellStart"/>
      <w:r w:rsidRPr="00F21343">
        <w:rPr>
          <w:b/>
          <w:u w:val="single"/>
        </w:rPr>
        <w:t>мире</w:t>
      </w:r>
      <w:r w:rsidRPr="00740908">
        <w:t>Национальные</w:t>
      </w:r>
      <w:proofErr w:type="spellEnd"/>
      <w:r w:rsidRPr="00740908">
        <w:t xml:space="preserve"> традиции </w:t>
      </w:r>
      <w:r w:rsidRPr="00740908">
        <w:rPr>
          <w:rFonts w:ascii="Times-Roman" w:hAnsi="Times-Roman" w:cs="Times-Roman"/>
        </w:rPr>
        <w:t xml:space="preserve">– </w:t>
      </w:r>
      <w:r w:rsidRPr="00740908">
        <w:t>исторически сложившаяся совокупность обычаев</w:t>
      </w:r>
      <w:r w:rsidRPr="00740908">
        <w:rPr>
          <w:rFonts w:ascii="Times-Roman" w:hAnsi="Times-Roman" w:cs="Times-Roman"/>
        </w:rPr>
        <w:t>,</w:t>
      </w:r>
    </w:p>
    <w:p w:rsidR="00F21343" w:rsidRPr="00740908" w:rsidRDefault="00F21343" w:rsidP="009D5D10">
      <w:pPr>
        <w:pStyle w:val="aa"/>
        <w:rPr>
          <w:b/>
        </w:rPr>
      </w:pPr>
      <w:r w:rsidRPr="00740908">
        <w:t>обрядов</w:t>
      </w:r>
      <w:r w:rsidRPr="00740908">
        <w:rPr>
          <w:rFonts w:ascii="Times-Roman" w:hAnsi="Times-Roman" w:cs="Times-Roman"/>
        </w:rPr>
        <w:t xml:space="preserve">, </w:t>
      </w:r>
      <w:r w:rsidRPr="00740908">
        <w:t>привычек и навыков</w:t>
      </w:r>
      <w:r w:rsidRPr="00740908">
        <w:rPr>
          <w:rFonts w:ascii="Times-Roman" w:hAnsi="Times-Roman" w:cs="Times-Roman"/>
        </w:rPr>
        <w:t xml:space="preserve">, </w:t>
      </w:r>
      <w:r w:rsidRPr="00740908">
        <w:t>передаваемых из поколения в поколение</w:t>
      </w:r>
    </w:p>
    <w:p w:rsidR="00F21343" w:rsidRPr="00740908" w:rsidRDefault="00F21343" w:rsidP="009D5D10">
      <w:pPr>
        <w:pStyle w:val="aa"/>
      </w:pPr>
      <w:r w:rsidRPr="00740908">
        <w:t>Каждый народ имеет свой неповторимый уклад жизни, свои обря</w:t>
      </w:r>
      <w:r w:rsidRPr="00740908">
        <w:softHyphen/>
        <w:t>ды, обычаи, танцы, песни, легенды</w:t>
      </w:r>
      <w:proofErr w:type="gramStart"/>
      <w:r w:rsidRPr="00740908">
        <w:t xml:space="preserve">.. </w:t>
      </w:r>
      <w:proofErr w:type="gramEnd"/>
      <w:r w:rsidRPr="00740908">
        <w:t>Жизнь наших близких или далеких соседей по планете, во всех ее проявлениях, интересна каждому. Одним из таких проявлений является кулинария - одно из древнейших умений человечества, восходящее к кострам первобыт</w:t>
      </w:r>
      <w:r w:rsidRPr="00740908">
        <w:softHyphen/>
        <w:t xml:space="preserve">ных. Способы приготовления </w:t>
      </w:r>
      <w:proofErr w:type="gramStart"/>
      <w:r w:rsidRPr="00740908">
        <w:t>пищи</w:t>
      </w:r>
      <w:proofErr w:type="gramEnd"/>
      <w:r w:rsidRPr="00740908">
        <w:t xml:space="preserve"> и приемы подачи кушаний складывались у каж</w:t>
      </w:r>
      <w:r w:rsidRPr="00740908">
        <w:softHyphen/>
        <w:t>дого народа в течение веков</w:t>
      </w:r>
    </w:p>
    <w:p w:rsidR="00F21343" w:rsidRPr="00740908" w:rsidRDefault="00F21343" w:rsidP="00F21343">
      <w:r w:rsidRPr="00740908">
        <w:rPr>
          <w:rFonts w:ascii="Arial" w:hAnsi="Arial" w:cs="Arial"/>
          <w:b/>
          <w:color w:val="000000"/>
        </w:rPr>
        <w:t>В вопросах древней кулинарии</w:t>
      </w:r>
      <w:r w:rsidRPr="00740908">
        <w:rPr>
          <w:rFonts w:ascii="Arial" w:hAnsi="Arial" w:cs="Arial"/>
          <w:color w:val="000000"/>
        </w:rPr>
        <w:t xml:space="preserve"> господствует представление о случайности как преобладающем способе открытий. Случайно обнаружили, что огонь меняет свойство пищи, случайно научились сажать растения, случайно обнаружили способность отдельных продуктов к брожению и т.д. Делаются предположения о том, как случайно попавшие в воду зернышки забродили, кто-то случайно попробовал эту "испорченную" жидкость, захмелел и таким образом открыл пиво. А жареное мясо было открыто на пепелищах лесных пожаров. </w:t>
      </w:r>
      <w:proofErr w:type="gramStart"/>
      <w:r w:rsidRPr="00740908">
        <w:rPr>
          <w:rFonts w:ascii="Arial" w:hAnsi="Arial" w:cs="Arial"/>
          <w:color w:val="000000"/>
        </w:rPr>
        <w:t>Очевидно, что большинство их "случайных" открытий были, должны были быть результатом труда, мысли, наблюдений, экспериментов.</w:t>
      </w:r>
      <w:proofErr w:type="gramEnd"/>
      <w:r w:rsidRPr="00740908">
        <w:rPr>
          <w:rFonts w:ascii="Arial" w:hAnsi="Arial" w:cs="Arial"/>
          <w:color w:val="000000"/>
        </w:rPr>
        <w:t xml:space="preserve"> Следует отметить, что еда использовалась не только для наполнения желудка с целью поддержать жизнь, но и для получения удовольствия Должны были быть и ритуалы, и праздники, и традиции приема пищи — важнейшего занятия в жизни первых людей. Еда и в более поздние эпохи — важнейший объединитель людей, непременный атрибут взаимоотношений между ними, совместный прием пищи имеет  большое  значение. Естественно предположить, что традиции эти зародились в то время, когда человек—природа—питание были связаны неразрывной </w:t>
      </w:r>
      <w:proofErr w:type="spellStart"/>
      <w:r w:rsidRPr="00740908">
        <w:rPr>
          <w:rFonts w:ascii="Arial" w:hAnsi="Arial" w:cs="Arial"/>
          <w:color w:val="000000"/>
        </w:rPr>
        <w:t>связью</w:t>
      </w:r>
      <w:proofErr w:type="gramStart"/>
      <w:r w:rsidRPr="00740908">
        <w:rPr>
          <w:rFonts w:ascii="Arial" w:hAnsi="Arial" w:cs="Arial"/>
          <w:color w:val="646464"/>
        </w:rPr>
        <w:t>.И</w:t>
      </w:r>
      <w:proofErr w:type="gramEnd"/>
      <w:r w:rsidRPr="00740908">
        <w:rPr>
          <w:rFonts w:ascii="Arial" w:hAnsi="Arial" w:cs="Arial"/>
          <w:color w:val="646464"/>
        </w:rPr>
        <w:t>стория</w:t>
      </w:r>
      <w:proofErr w:type="spellEnd"/>
      <w:r w:rsidRPr="00740908">
        <w:rPr>
          <w:rFonts w:ascii="Arial" w:hAnsi="Arial" w:cs="Arial"/>
          <w:color w:val="646464"/>
        </w:rPr>
        <w:t xml:space="preserve"> развития культуры пищи и питания корнями связана с традициями хлебопашества в Месопотамии, Северной Африке и Римской </w:t>
      </w:r>
      <w:proofErr w:type="spellStart"/>
      <w:r w:rsidRPr="00740908">
        <w:rPr>
          <w:rFonts w:ascii="Arial" w:hAnsi="Arial" w:cs="Arial"/>
          <w:color w:val="646464"/>
        </w:rPr>
        <w:t>империи.Археологические</w:t>
      </w:r>
      <w:proofErr w:type="spellEnd"/>
      <w:r w:rsidRPr="00740908">
        <w:rPr>
          <w:rFonts w:ascii="Arial" w:hAnsi="Arial" w:cs="Arial"/>
          <w:color w:val="646464"/>
        </w:rPr>
        <w:t xml:space="preserve"> находки свидетельствуют, что хлеб — </w:t>
      </w:r>
      <w:r w:rsidRPr="00740908">
        <w:rPr>
          <w:rFonts w:ascii="Arial" w:hAnsi="Arial" w:cs="Arial"/>
          <w:color w:val="646464"/>
        </w:rPr>
        <w:lastRenderedPageBreak/>
        <w:t xml:space="preserve">продукт древнейших цивилизаций, умевших возделывать землю и культивировать хлебные </w:t>
      </w:r>
      <w:proofErr w:type="spellStart"/>
      <w:r w:rsidRPr="00740908">
        <w:rPr>
          <w:rFonts w:ascii="Arial" w:hAnsi="Arial" w:cs="Arial"/>
          <w:color w:val="646464"/>
        </w:rPr>
        <w:t>злаки.Одним</w:t>
      </w:r>
      <w:proofErr w:type="spellEnd"/>
      <w:r w:rsidRPr="00740908">
        <w:rPr>
          <w:rFonts w:ascii="Arial" w:hAnsi="Arial" w:cs="Arial"/>
          <w:color w:val="646464"/>
        </w:rPr>
        <w:t xml:space="preserve"> из главных продуктов питания, характерных для большинства народов мира, являлись лепешка и хлеб</w:t>
      </w:r>
      <w:proofErr w:type="gramStart"/>
      <w:r w:rsidRPr="00740908">
        <w:rPr>
          <w:rFonts w:ascii="Arial" w:hAnsi="Arial" w:cs="Arial"/>
          <w:color w:val="646464"/>
        </w:rPr>
        <w:t xml:space="preserve">.. </w:t>
      </w:r>
      <w:proofErr w:type="gramEnd"/>
      <w:r w:rsidRPr="00740908">
        <w:rPr>
          <w:rFonts w:ascii="Arial" w:hAnsi="Arial" w:cs="Arial"/>
          <w:color w:val="646464"/>
        </w:rPr>
        <w:t xml:space="preserve">В период неолита (3000-500 лет до н.э.) человек научился возделывать злаки и выращивать домашних животных, а после изобретения глиняной посуды смог овладеть различными способами приготовления пищи. Первый хлеб был в виде похлебки, следующий этап — пресные лепешки, которые сохранялись длительное время; </w:t>
      </w:r>
      <w:proofErr w:type="gramStart"/>
      <w:r w:rsidRPr="00740908">
        <w:rPr>
          <w:rFonts w:ascii="Arial" w:hAnsi="Arial" w:cs="Arial"/>
          <w:color w:val="646464"/>
        </w:rPr>
        <w:t>их</w:t>
      </w:r>
      <w:proofErr w:type="gramEnd"/>
      <w:r w:rsidRPr="00740908">
        <w:rPr>
          <w:rFonts w:ascii="Arial" w:hAnsi="Arial" w:cs="Arial"/>
          <w:color w:val="646464"/>
        </w:rPr>
        <w:t xml:space="preserve"> брали с собой в дорогу. Способ брожения был открыт египтянами 4 тыс. лет </w:t>
      </w:r>
      <w:proofErr w:type="gramStart"/>
      <w:r w:rsidRPr="00740908">
        <w:rPr>
          <w:rFonts w:ascii="Arial" w:hAnsi="Arial" w:cs="Arial"/>
          <w:color w:val="646464"/>
        </w:rPr>
        <w:t>до</w:t>
      </w:r>
      <w:proofErr w:type="gramEnd"/>
      <w:r w:rsidRPr="00740908">
        <w:rPr>
          <w:rFonts w:ascii="Arial" w:hAnsi="Arial" w:cs="Arial"/>
          <w:color w:val="646464"/>
        </w:rPr>
        <w:t xml:space="preserve"> н. э., затем </w:t>
      </w:r>
      <w:proofErr w:type="gramStart"/>
      <w:r w:rsidRPr="00740908">
        <w:rPr>
          <w:rFonts w:ascii="Arial" w:hAnsi="Arial" w:cs="Arial"/>
          <w:color w:val="646464"/>
        </w:rPr>
        <w:t>о</w:t>
      </w:r>
      <w:proofErr w:type="gramEnd"/>
      <w:r w:rsidRPr="00740908">
        <w:rPr>
          <w:rFonts w:ascii="Arial" w:hAnsi="Arial" w:cs="Arial"/>
          <w:color w:val="646464"/>
        </w:rPr>
        <w:t xml:space="preserve"> нем узнали греки, далее римляне, а от них — народы Европы. Люди, изготовлявшие хлеб, пользовались в былые времена большим </w:t>
      </w:r>
      <w:proofErr w:type="gramStart"/>
      <w:r w:rsidRPr="00740908">
        <w:rPr>
          <w:rFonts w:ascii="Arial" w:hAnsi="Arial" w:cs="Arial"/>
          <w:color w:val="646464"/>
        </w:rPr>
        <w:t>уважении</w:t>
      </w:r>
      <w:proofErr w:type="gramEnd"/>
      <w:r w:rsidRPr="00740908">
        <w:rPr>
          <w:rFonts w:ascii="Arial" w:hAnsi="Arial" w:cs="Arial"/>
          <w:color w:val="646464"/>
        </w:rPr>
        <w:t>. Напитком являлись вода.</w:t>
      </w:r>
    </w:p>
    <w:p w:rsidR="00F21343" w:rsidRPr="00740908" w:rsidRDefault="00F21343" w:rsidP="00F21343">
      <w:pPr>
        <w:rPr>
          <w:rFonts w:ascii="Arial" w:hAnsi="Arial" w:cs="Arial"/>
          <w:b/>
          <w:color w:val="646464"/>
          <w:u w:val="single"/>
        </w:rPr>
      </w:pPr>
    </w:p>
    <w:p w:rsidR="00F21343" w:rsidRDefault="00F21343" w:rsidP="00F21343"/>
    <w:p w:rsidR="006A460D" w:rsidRPr="00F21343" w:rsidRDefault="006A460D" w:rsidP="00F21343">
      <w:pPr>
        <w:ind w:firstLine="708"/>
      </w:pPr>
    </w:p>
    <w:sectPr w:rsidR="006A460D" w:rsidRPr="00F21343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2D3D"/>
    <w:rsid w:val="00080FF0"/>
    <w:rsid w:val="00156104"/>
    <w:rsid w:val="00187B03"/>
    <w:rsid w:val="00281E40"/>
    <w:rsid w:val="00294BD4"/>
    <w:rsid w:val="0029566D"/>
    <w:rsid w:val="0032707A"/>
    <w:rsid w:val="003A2418"/>
    <w:rsid w:val="003A2A50"/>
    <w:rsid w:val="003E41A7"/>
    <w:rsid w:val="004039F7"/>
    <w:rsid w:val="00427994"/>
    <w:rsid w:val="004569FF"/>
    <w:rsid w:val="004828C6"/>
    <w:rsid w:val="004868A5"/>
    <w:rsid w:val="005054CD"/>
    <w:rsid w:val="006044E9"/>
    <w:rsid w:val="00617517"/>
    <w:rsid w:val="00637914"/>
    <w:rsid w:val="00654D97"/>
    <w:rsid w:val="0069225A"/>
    <w:rsid w:val="006A460D"/>
    <w:rsid w:val="006A49F2"/>
    <w:rsid w:val="006A73E2"/>
    <w:rsid w:val="006D60A9"/>
    <w:rsid w:val="00716BB9"/>
    <w:rsid w:val="00796CA7"/>
    <w:rsid w:val="00871A7F"/>
    <w:rsid w:val="008B330E"/>
    <w:rsid w:val="008D292A"/>
    <w:rsid w:val="008E1127"/>
    <w:rsid w:val="00914F78"/>
    <w:rsid w:val="00950D15"/>
    <w:rsid w:val="00967873"/>
    <w:rsid w:val="009B39B0"/>
    <w:rsid w:val="009D071A"/>
    <w:rsid w:val="009D5D10"/>
    <w:rsid w:val="009E0CE6"/>
    <w:rsid w:val="009E1708"/>
    <w:rsid w:val="00A329B2"/>
    <w:rsid w:val="00B14AA9"/>
    <w:rsid w:val="00B6127F"/>
    <w:rsid w:val="00B96039"/>
    <w:rsid w:val="00BD66C0"/>
    <w:rsid w:val="00C675AD"/>
    <w:rsid w:val="00C84D34"/>
    <w:rsid w:val="00C868A9"/>
    <w:rsid w:val="00D74EED"/>
    <w:rsid w:val="00D87302"/>
    <w:rsid w:val="00DB5276"/>
    <w:rsid w:val="00DC528D"/>
    <w:rsid w:val="00E3281B"/>
    <w:rsid w:val="00E7408C"/>
    <w:rsid w:val="00E86603"/>
    <w:rsid w:val="00E97B4F"/>
    <w:rsid w:val="00EB4F8D"/>
    <w:rsid w:val="00EE0FE8"/>
    <w:rsid w:val="00EF3146"/>
    <w:rsid w:val="00F025D3"/>
    <w:rsid w:val="00F21343"/>
    <w:rsid w:val="00F9676F"/>
    <w:rsid w:val="00FB5A30"/>
    <w:rsid w:val="00FD1327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-renderblock">
    <w:name w:val="article-render__block"/>
    <w:basedOn w:val="a"/>
    <w:rsid w:val="0048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9AD8-93C7-46CE-9972-2D4BA26B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2020-03-18T08:25:00Z</cp:lastPrinted>
  <dcterms:created xsi:type="dcterms:W3CDTF">2020-01-20T08:12:00Z</dcterms:created>
  <dcterms:modified xsi:type="dcterms:W3CDTF">2021-09-15T09:58:00Z</dcterms:modified>
</cp:coreProperties>
</file>