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550C9">
      <w:pPr>
        <w:rPr>
          <w:rFonts w:ascii="Times New Roman" w:hAnsi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Тема: </w:t>
      </w:r>
      <w:r w:rsidR="00113E04" w:rsidRPr="00113E04">
        <w:rPr>
          <w:rFonts w:ascii="Times New Roman" w:eastAsia="Times New Roman" w:hAnsi="Times New Roman" w:cs="Times New Roman"/>
          <w:b/>
        </w:rPr>
        <w:t>Патогенные микроорганизмы: понятие, биологические особенности</w:t>
      </w:r>
      <w:r w:rsidR="00113E04" w:rsidRPr="00113E04">
        <w:rPr>
          <w:rFonts w:ascii="Times New Roman" w:hAnsi="Times New Roman"/>
          <w:b/>
        </w:rPr>
        <w:t>.</w:t>
      </w:r>
    </w:p>
    <w:p w:rsidR="004550C9" w:rsidRDefault="004550C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Задание</w:t>
      </w:r>
      <w:proofErr w:type="gramStart"/>
      <w:r>
        <w:rPr>
          <w:rFonts w:ascii="Times New Roman" w:hAnsi="Times New Roman"/>
          <w:b/>
        </w:rPr>
        <w:t>1</w:t>
      </w:r>
      <w:proofErr w:type="gramEnd"/>
      <w:r>
        <w:rPr>
          <w:rFonts w:ascii="Times New Roman" w:hAnsi="Times New Roman"/>
          <w:b/>
        </w:rPr>
        <w:t>. Сделать краткий конспект.</w:t>
      </w:r>
    </w:p>
    <w:p w:rsidR="004550C9" w:rsidRDefault="004550C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Задание</w:t>
      </w:r>
      <w:proofErr w:type="gramStart"/>
      <w:r>
        <w:rPr>
          <w:rFonts w:ascii="Times New Roman" w:hAnsi="Times New Roman"/>
          <w:b/>
        </w:rPr>
        <w:t>2</w:t>
      </w:r>
      <w:proofErr w:type="gramEnd"/>
      <w:r>
        <w:rPr>
          <w:rFonts w:ascii="Times New Roman" w:hAnsi="Times New Roman"/>
          <w:b/>
        </w:rPr>
        <w:t>.Заполнить таблицу.</w:t>
      </w:r>
    </w:p>
    <w:p w:rsidR="004550C9" w:rsidRPr="004550C9" w:rsidRDefault="004550C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Задание3.Выбрать по 1 заболеванию,</w:t>
      </w:r>
      <w:r w:rsidRPr="004550C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распределив между собой и  написать сообщение на 2-3 страницы от руки,</w:t>
      </w:r>
      <w:r w:rsidRPr="004550C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прислать мне на почт</w:t>
      </w:r>
      <w:proofErr w:type="gramStart"/>
      <w:r>
        <w:rPr>
          <w:rFonts w:ascii="Times New Roman" w:hAnsi="Times New Roman"/>
          <w:b/>
        </w:rPr>
        <w:t>у</w:t>
      </w:r>
      <w:r w:rsidRPr="004550C9">
        <w:rPr>
          <w:rFonts w:ascii="Times New Roman" w:hAnsi="Times New Roman"/>
          <w:b/>
        </w:rPr>
        <w:t>(</w:t>
      </w:r>
      <w:proofErr w:type="gramEnd"/>
      <w:r w:rsidRPr="004550C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прошу указать номер группы и ФИО  9.11.2021г. в 16:00 </w:t>
      </w:r>
      <w:proofErr w:type="spellStart"/>
      <w:r>
        <w:rPr>
          <w:rFonts w:ascii="Times New Roman" w:hAnsi="Times New Roman"/>
          <w:b/>
          <w:lang w:val="en-US"/>
        </w:rPr>
        <w:t>Oboyma</w:t>
      </w:r>
      <w:proofErr w:type="spellEnd"/>
      <w:r w:rsidRPr="004550C9">
        <w:rPr>
          <w:rFonts w:ascii="Times New Roman" w:hAnsi="Times New Roman"/>
          <w:b/>
        </w:rPr>
        <w:t>1998@</w:t>
      </w:r>
      <w:r>
        <w:rPr>
          <w:rFonts w:ascii="Times New Roman" w:hAnsi="Times New Roman"/>
          <w:b/>
          <w:lang w:val="en-US"/>
        </w:rPr>
        <w:t>mail</w:t>
      </w:r>
      <w:r w:rsidRPr="004550C9">
        <w:rPr>
          <w:rFonts w:ascii="Times New Roman" w:hAnsi="Times New Roman"/>
          <w:b/>
        </w:rPr>
        <w:t>.</w:t>
      </w:r>
      <w:proofErr w:type="spellStart"/>
      <w:r>
        <w:rPr>
          <w:rFonts w:ascii="Times New Roman" w:hAnsi="Times New Roman"/>
          <w:b/>
          <w:lang w:val="en-US"/>
        </w:rPr>
        <w:t>ru</w:t>
      </w:r>
      <w:proofErr w:type="spellEnd"/>
    </w:p>
    <w:p w:rsidR="004550C9" w:rsidRDefault="004550C9">
      <w:pPr>
        <w:rPr>
          <w:rFonts w:ascii="Times New Roman" w:hAnsi="Times New Roman"/>
          <w:b/>
        </w:rPr>
      </w:pPr>
    </w:p>
    <w:p w:rsidR="00113E04" w:rsidRPr="00113E04" w:rsidRDefault="00113E04" w:rsidP="00113E04">
      <w:p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000000"/>
          <w:sz w:val="16"/>
          <w:szCs w:val="16"/>
        </w:rPr>
      </w:pPr>
      <w:r w:rsidRPr="00113E04">
        <w:rPr>
          <w:rFonts w:ascii="Times New Roman" w:eastAsia="Times New Roman" w:hAnsi="Times New Roman" w:cs="Times New Roman"/>
          <w:color w:val="000000"/>
          <w:sz w:val="27"/>
          <w:szCs w:val="27"/>
        </w:rPr>
        <w:t>Микроорганизмы  способные вызвать заболевание  людей, животных и растений</w:t>
      </w:r>
      <w:proofErr w:type="gramStart"/>
      <w:r w:rsidRPr="00113E0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,</w:t>
      </w:r>
      <w:proofErr w:type="gramEnd"/>
      <w:r w:rsidRPr="00113E0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называют патогенными, или болезнетворными. Патогенные микроорганизмы характеризуются  специфичностью: каждый их вид способен вызвать только определённую болезнь с характерными для неё симптомами и особенностями течения. Большинство патогенных микроорганизмов относится к микробам-паразитам, важнейшей особенностью  которых является способность вырабатывать особые вещества- токсины, многие из которых обладают исключительно высокой ядовитостью, значительно превосходящей силу химических ядов. Некоторые микроорганизмы выделяют насколько токсинов. Патогенность микробов, т.е. их потенциальная способность при соответствующих условиях оказывать болезнетворное действие   на </w:t>
      </w:r>
      <w:proofErr w:type="spellStart"/>
      <w:r w:rsidRPr="00113E04">
        <w:rPr>
          <w:rFonts w:ascii="Times New Roman" w:eastAsia="Times New Roman" w:hAnsi="Times New Roman" w:cs="Times New Roman"/>
          <w:color w:val="000000"/>
          <w:sz w:val="27"/>
          <w:szCs w:val="27"/>
        </w:rPr>
        <w:t>макроорганизмы</w:t>
      </w:r>
      <w:proofErr w:type="spellEnd"/>
      <w:proofErr w:type="gramStart"/>
      <w:r w:rsidRPr="00113E04">
        <w:rPr>
          <w:rFonts w:ascii="Times New Roman" w:eastAsia="Times New Roman" w:hAnsi="Times New Roman" w:cs="Times New Roman"/>
          <w:color w:val="000000"/>
          <w:sz w:val="27"/>
          <w:szCs w:val="27"/>
        </w:rPr>
        <w:t>  ,</w:t>
      </w:r>
      <w:proofErr w:type="gramEnd"/>
      <w:r w:rsidRPr="00113E04">
        <w:rPr>
          <w:rFonts w:ascii="Times New Roman" w:eastAsia="Times New Roman" w:hAnsi="Times New Roman" w:cs="Times New Roman"/>
          <w:color w:val="000000"/>
          <w:sz w:val="27"/>
          <w:szCs w:val="27"/>
        </w:rPr>
        <w:t>может проявляться в разной степени. Степень патогенности микроорганизма принято называть вирулентностью. Вирулентность микробов может усиливаться или ослабевать.</w:t>
      </w:r>
    </w:p>
    <w:p w:rsidR="00113E04" w:rsidRDefault="00113E04" w:rsidP="00113E04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3E04">
        <w:rPr>
          <w:rFonts w:ascii="Times New Roman" w:eastAsia="Times New Roman" w:hAnsi="Times New Roman" w:cs="Times New Roman"/>
          <w:color w:val="000000"/>
          <w:sz w:val="27"/>
          <w:szCs w:val="27"/>
        </w:rPr>
        <w:t>Патогенные  микробы вырабатывают токсины двух видов: экзотоксины и эндотоксины</w:t>
      </w:r>
      <w:proofErr w:type="gramStart"/>
      <w:r w:rsidRPr="00113E0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.</w:t>
      </w:r>
      <w:proofErr w:type="gramEnd"/>
    </w:p>
    <w:p w:rsidR="004550C9" w:rsidRDefault="004550C9" w:rsidP="00113E04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Составить таблицу!</w:t>
      </w:r>
    </w:p>
    <w:tbl>
      <w:tblPr>
        <w:tblStyle w:val="a4"/>
        <w:tblW w:w="0" w:type="auto"/>
        <w:tblLook w:val="04A0"/>
      </w:tblPr>
      <w:tblGrid>
        <w:gridCol w:w="2093"/>
        <w:gridCol w:w="2410"/>
        <w:gridCol w:w="1900"/>
      </w:tblGrid>
      <w:tr w:rsidR="004550C9" w:rsidTr="004550C9">
        <w:tc>
          <w:tcPr>
            <w:tcW w:w="2093" w:type="dxa"/>
          </w:tcPr>
          <w:p w:rsidR="004550C9" w:rsidRPr="004550C9" w:rsidRDefault="004550C9" w:rsidP="00113E04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4550C9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Виды токсинов</w:t>
            </w:r>
          </w:p>
        </w:tc>
        <w:tc>
          <w:tcPr>
            <w:tcW w:w="2410" w:type="dxa"/>
          </w:tcPr>
          <w:p w:rsidR="004550C9" w:rsidRPr="004550C9" w:rsidRDefault="004550C9" w:rsidP="00113E04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4550C9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Характеристика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C9" w:rsidRPr="004550C9" w:rsidRDefault="004550C9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4550C9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Пути попадания</w:t>
            </w:r>
          </w:p>
        </w:tc>
      </w:tr>
      <w:tr w:rsidR="004550C9" w:rsidTr="004550C9">
        <w:tc>
          <w:tcPr>
            <w:tcW w:w="2093" w:type="dxa"/>
          </w:tcPr>
          <w:p w:rsidR="004550C9" w:rsidRDefault="004550C9" w:rsidP="00113E04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13E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Экзотоксины</w:t>
            </w:r>
          </w:p>
        </w:tc>
        <w:tc>
          <w:tcPr>
            <w:tcW w:w="2410" w:type="dxa"/>
          </w:tcPr>
          <w:p w:rsidR="004550C9" w:rsidRDefault="004550C9" w:rsidP="00113E04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C9" w:rsidRDefault="004550C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4550C9" w:rsidTr="004550C9">
        <w:tc>
          <w:tcPr>
            <w:tcW w:w="2093" w:type="dxa"/>
          </w:tcPr>
          <w:p w:rsidR="004550C9" w:rsidRDefault="004550C9" w:rsidP="00113E04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13E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Эндотоксины </w:t>
            </w:r>
          </w:p>
        </w:tc>
        <w:tc>
          <w:tcPr>
            <w:tcW w:w="2410" w:type="dxa"/>
          </w:tcPr>
          <w:p w:rsidR="004550C9" w:rsidRDefault="004550C9" w:rsidP="00113E04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C9" w:rsidRDefault="004550C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113E04" w:rsidRPr="00113E04" w:rsidRDefault="00113E04" w:rsidP="00113E04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13E04" w:rsidRPr="00113E04" w:rsidRDefault="00113E04" w:rsidP="00113E04">
      <w:p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000000"/>
          <w:sz w:val="16"/>
          <w:szCs w:val="16"/>
        </w:rPr>
      </w:pPr>
      <w:r w:rsidRPr="00113E04">
        <w:rPr>
          <w:rFonts w:ascii="Times New Roman" w:eastAsia="Times New Roman" w:hAnsi="Times New Roman" w:cs="Times New Roman"/>
          <w:color w:val="000000"/>
          <w:sz w:val="27"/>
          <w:szCs w:val="27"/>
        </w:rPr>
        <w:t>Различные люди</w:t>
      </w:r>
      <w:proofErr w:type="gramStart"/>
      <w:r w:rsidRPr="00113E0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,</w:t>
      </w:r>
      <w:proofErr w:type="gramEnd"/>
      <w:r w:rsidRPr="00113E04">
        <w:rPr>
          <w:rFonts w:ascii="Times New Roman" w:eastAsia="Times New Roman" w:hAnsi="Times New Roman" w:cs="Times New Roman"/>
          <w:color w:val="000000"/>
          <w:sz w:val="27"/>
          <w:szCs w:val="27"/>
        </w:rPr>
        <w:t>виды животных и отдельные индивидуумы одного и того же вида не в одинаковой степени подвержены болезнетворному воздействию микробов, т.е. обладают различной восприимчивостью. Известно также, что лица, перенёсшие некоторые заразные болезни, вторично ими обычно не заболевают даже в условиях общения с больными, или болеют в лёгкой форме. Состояние организма, при котором он противостоит вредному воздействию микробов, называют невосприимчивостью, или иммунитетом. Невосприимчивость обуславливается совокупностью наследственно полученных и индивидуально приобретённых организмом свойств, которые препятствуют проникновению и размножению в нём микробов, а также обезвреживают токсические продукты их жизнедеятельность.</w:t>
      </w:r>
    </w:p>
    <w:p w:rsidR="00113E04" w:rsidRPr="00113E04" w:rsidRDefault="00113E04" w:rsidP="00113E04">
      <w:p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000000"/>
          <w:sz w:val="16"/>
          <w:szCs w:val="16"/>
        </w:rPr>
      </w:pPr>
      <w:r w:rsidRPr="00113E04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Взаимоотношения  патогенных микробов и </w:t>
      </w:r>
      <w:proofErr w:type="spellStart"/>
      <w:r w:rsidRPr="00113E04">
        <w:rPr>
          <w:rFonts w:ascii="Times New Roman" w:eastAsia="Times New Roman" w:hAnsi="Times New Roman" w:cs="Times New Roman"/>
          <w:color w:val="000000"/>
          <w:sz w:val="27"/>
          <w:szCs w:val="27"/>
        </w:rPr>
        <w:t>макроорганизма</w:t>
      </w:r>
      <w:proofErr w:type="spellEnd"/>
      <w:r w:rsidRPr="00113E0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сложны и многообразны. Организм человека и животного обладает защитными  свойствами для борьбы с микробами  и их токсинами. Так же защитную роль играют неповреждённые кожа и слизистые  оболочки, выстилающие  полости тел</w:t>
      </w:r>
      <w:proofErr w:type="gramStart"/>
      <w:r w:rsidRPr="00113E04">
        <w:rPr>
          <w:rFonts w:ascii="Times New Roman" w:eastAsia="Times New Roman" w:hAnsi="Times New Roman" w:cs="Times New Roman"/>
          <w:color w:val="000000"/>
          <w:sz w:val="27"/>
          <w:szCs w:val="27"/>
        </w:rPr>
        <w:t>а(</w:t>
      </w:r>
      <w:proofErr w:type="gramEnd"/>
      <w:r w:rsidRPr="00113E0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рта, носа, дыхательных путей, кишечника и др.), которые не только механически задерживают микробы, препятствуя их проникновению в ткани и органы, но и выделяют особые вещества, губительно действующие на некоторые микроорганизмы. </w:t>
      </w:r>
      <w:proofErr w:type="gramStart"/>
      <w:r w:rsidRPr="00113E04">
        <w:rPr>
          <w:rFonts w:ascii="Times New Roman" w:eastAsia="Times New Roman" w:hAnsi="Times New Roman" w:cs="Times New Roman"/>
          <w:color w:val="000000"/>
          <w:sz w:val="27"/>
          <w:szCs w:val="27"/>
        </w:rPr>
        <w:t>Бактерицидность кожи зависит от её чистоты, на грязной коже микроорганизмы сохраняются значительно дольше, чем на чистой.</w:t>
      </w:r>
      <w:proofErr w:type="gramEnd"/>
      <w:r w:rsidRPr="00113E0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Бактерицидными свойствами обладают многие жидкост</w:t>
      </w:r>
      <w:proofErr w:type="gramStart"/>
      <w:r w:rsidRPr="00113E04">
        <w:rPr>
          <w:rFonts w:ascii="Times New Roman" w:eastAsia="Times New Roman" w:hAnsi="Times New Roman" w:cs="Times New Roman"/>
          <w:color w:val="000000"/>
          <w:sz w:val="27"/>
          <w:szCs w:val="27"/>
        </w:rPr>
        <w:t>и(</w:t>
      </w:r>
      <w:proofErr w:type="gramEnd"/>
      <w:r w:rsidRPr="00113E0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слюна, слёзы, кишечный сок и др.) </w:t>
      </w:r>
      <w:proofErr w:type="spellStart"/>
      <w:r w:rsidRPr="00113E04">
        <w:rPr>
          <w:rFonts w:ascii="Times New Roman" w:eastAsia="Times New Roman" w:hAnsi="Times New Roman" w:cs="Times New Roman"/>
          <w:color w:val="000000"/>
          <w:sz w:val="27"/>
          <w:szCs w:val="27"/>
        </w:rPr>
        <w:t>макроорганизма</w:t>
      </w:r>
      <w:proofErr w:type="spellEnd"/>
      <w:r w:rsidRPr="00113E0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связи с наличием в них особого фермента лизоцима, вызывающего лизис микробных клеток. Губителен и желудочный сок, имеющий кислую реакцию.</w:t>
      </w:r>
    </w:p>
    <w:p w:rsidR="00113E04" w:rsidRPr="00113E04" w:rsidRDefault="00113E04" w:rsidP="00113E04">
      <w:p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000000"/>
          <w:sz w:val="16"/>
          <w:szCs w:val="16"/>
        </w:rPr>
      </w:pPr>
      <w:r w:rsidRPr="00113E04">
        <w:rPr>
          <w:rFonts w:ascii="Times New Roman" w:eastAsia="Times New Roman" w:hAnsi="Times New Roman" w:cs="Times New Roman"/>
          <w:color w:val="000000"/>
          <w:sz w:val="27"/>
          <w:szCs w:val="27"/>
        </w:rPr>
        <w:t>Одним из эффективных средств борьбы организма  с патогенными микробами является защитная деятельность некоторых его  клеток.</w:t>
      </w:r>
    </w:p>
    <w:p w:rsidR="00113E04" w:rsidRPr="00113E04" w:rsidRDefault="00113E04" w:rsidP="00113E04">
      <w:p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000000"/>
          <w:sz w:val="16"/>
          <w:szCs w:val="16"/>
        </w:rPr>
      </w:pPr>
      <w:r w:rsidRPr="00113E0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защите организма от патогенных микробов также  важная роль принадлежит сыворотки  крови. Помимо </w:t>
      </w:r>
      <w:proofErr w:type="spellStart"/>
      <w:r w:rsidRPr="00113E04">
        <w:rPr>
          <w:rFonts w:ascii="Times New Roman" w:eastAsia="Times New Roman" w:hAnsi="Times New Roman" w:cs="Times New Roman"/>
          <w:color w:val="000000"/>
          <w:sz w:val="27"/>
          <w:szCs w:val="27"/>
        </w:rPr>
        <w:t>природно</w:t>
      </w:r>
      <w:proofErr w:type="spellEnd"/>
      <w:r w:rsidRPr="00113E0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существующих в  ней </w:t>
      </w:r>
      <w:proofErr w:type="spellStart"/>
      <w:r w:rsidRPr="00113E04">
        <w:rPr>
          <w:rFonts w:ascii="Times New Roman" w:eastAsia="Times New Roman" w:hAnsi="Times New Roman" w:cs="Times New Roman"/>
          <w:color w:val="000000"/>
          <w:sz w:val="27"/>
          <w:szCs w:val="27"/>
        </w:rPr>
        <w:t>антимикробных</w:t>
      </w:r>
      <w:proofErr w:type="spellEnd"/>
      <w:r w:rsidRPr="00113E04">
        <w:rPr>
          <w:rFonts w:ascii="Times New Roman" w:eastAsia="Times New Roman" w:hAnsi="Times New Roman" w:cs="Times New Roman"/>
          <w:color w:val="000000"/>
          <w:sz w:val="27"/>
          <w:szCs w:val="27"/>
        </w:rPr>
        <w:t> веще</w:t>
      </w:r>
      <w:proofErr w:type="gramStart"/>
      <w:r w:rsidRPr="00113E04">
        <w:rPr>
          <w:rFonts w:ascii="Times New Roman" w:eastAsia="Times New Roman" w:hAnsi="Times New Roman" w:cs="Times New Roman"/>
          <w:color w:val="000000"/>
          <w:sz w:val="27"/>
          <w:szCs w:val="27"/>
        </w:rPr>
        <w:t>ств в  пл</w:t>
      </w:r>
      <w:proofErr w:type="gramEnd"/>
      <w:r w:rsidRPr="00113E04">
        <w:rPr>
          <w:rFonts w:ascii="Times New Roman" w:eastAsia="Times New Roman" w:hAnsi="Times New Roman" w:cs="Times New Roman"/>
          <w:color w:val="000000"/>
          <w:sz w:val="27"/>
          <w:szCs w:val="27"/>
        </w:rPr>
        <w:t>азме крови в ответ на внедрение  в организм болезнетворных микробов появляются особые специфические вещества белковой природы, способные инактивировать микробы и их токсины. Эти защитные вещества получили название антител. Вырабатываются антитела в различных тканях и органа</w:t>
      </w:r>
      <w:proofErr w:type="gramStart"/>
      <w:r w:rsidRPr="00113E04">
        <w:rPr>
          <w:rFonts w:ascii="Times New Roman" w:eastAsia="Times New Roman" w:hAnsi="Times New Roman" w:cs="Times New Roman"/>
          <w:color w:val="000000"/>
          <w:sz w:val="27"/>
          <w:szCs w:val="27"/>
        </w:rPr>
        <w:t>х(</w:t>
      </w:r>
      <w:proofErr w:type="gramEnd"/>
      <w:r w:rsidRPr="00113E04">
        <w:rPr>
          <w:rFonts w:ascii="Times New Roman" w:eastAsia="Times New Roman" w:hAnsi="Times New Roman" w:cs="Times New Roman"/>
          <w:color w:val="000000"/>
          <w:sz w:val="27"/>
          <w:szCs w:val="27"/>
        </w:rPr>
        <w:t>селезёнке, лимфатических железах, костном мозге и др.)Образование антител вызывается действием не только патогенных микробов или их ядов, они вырабатываются также при введении в организм,  например, чужеродных белковых веществ, ферментов или сыворотки крови других животных и т.д. Все вещества, способные вызвать образование антител, получили название антигенов. Реакции взаимодействия антител с микробами и другими антигенами внешне проявляются очень разнообразно. Называют антитела в соответствии с проявляемым ими действием. Так одни антитела- бактериолизин</w:t>
      </w:r>
      <w:proofErr w:type="gramStart"/>
      <w:r w:rsidRPr="00113E04">
        <w:rPr>
          <w:rFonts w:ascii="Times New Roman" w:eastAsia="Times New Roman" w:hAnsi="Times New Roman" w:cs="Times New Roman"/>
          <w:color w:val="000000"/>
          <w:sz w:val="27"/>
          <w:szCs w:val="27"/>
        </w:rPr>
        <w:t>ы-</w:t>
      </w:r>
      <w:proofErr w:type="gramEnd"/>
      <w:r w:rsidRPr="00113E0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вызывают лизис(растворение) бактерий; под влиянием других антител- агглютининов- происходит агглютинация(склеивание микробных тел между собой); третьи антитела- антитоксины- нейтрализуют токсины. Реакция антител и антигенов обладает высокой чувствительностью и имеет специфический характе</w:t>
      </w:r>
      <w:proofErr w:type="gramStart"/>
      <w:r w:rsidRPr="00113E04">
        <w:rPr>
          <w:rFonts w:ascii="Times New Roman" w:eastAsia="Times New Roman" w:hAnsi="Times New Roman" w:cs="Times New Roman"/>
          <w:color w:val="000000"/>
          <w:sz w:val="27"/>
          <w:szCs w:val="27"/>
        </w:rPr>
        <w:t>р(</w:t>
      </w:r>
      <w:proofErr w:type="gramEnd"/>
      <w:r w:rsidRPr="00113E0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определённые антитела могут реагировать только с теми антигенами, в ответ на введение которых они были выработаны организмом). Немалую роль в защите </w:t>
      </w:r>
      <w:proofErr w:type="spellStart"/>
      <w:r w:rsidRPr="00113E04">
        <w:rPr>
          <w:rFonts w:ascii="Times New Roman" w:eastAsia="Times New Roman" w:hAnsi="Times New Roman" w:cs="Times New Roman"/>
          <w:color w:val="000000"/>
          <w:sz w:val="27"/>
          <w:szCs w:val="27"/>
        </w:rPr>
        <w:t>макроорганизма</w:t>
      </w:r>
      <w:proofErr w:type="spellEnd"/>
      <w:r w:rsidRPr="00113E0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играет и нормальная постоянная микрофлора его тела, многие представители которой обладают </w:t>
      </w:r>
      <w:proofErr w:type="spellStart"/>
      <w:r w:rsidRPr="00113E04">
        <w:rPr>
          <w:rFonts w:ascii="Times New Roman" w:eastAsia="Times New Roman" w:hAnsi="Times New Roman" w:cs="Times New Roman"/>
          <w:color w:val="000000"/>
          <w:sz w:val="27"/>
          <w:szCs w:val="27"/>
        </w:rPr>
        <w:t>антогонистическими</w:t>
      </w:r>
      <w:proofErr w:type="spellEnd"/>
      <w:r w:rsidRPr="00113E0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антибиотическими свойствами по отношению к патогенным микробам.</w:t>
      </w:r>
    </w:p>
    <w:p w:rsidR="00113E04" w:rsidRPr="00113E04" w:rsidRDefault="00113E04" w:rsidP="00113E04">
      <w:p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000000"/>
          <w:sz w:val="16"/>
          <w:szCs w:val="16"/>
        </w:rPr>
      </w:pPr>
      <w:r w:rsidRPr="00113E04">
        <w:rPr>
          <w:rFonts w:ascii="Times New Roman" w:eastAsia="Times New Roman" w:hAnsi="Times New Roman" w:cs="Times New Roman"/>
          <w:color w:val="000000"/>
          <w:sz w:val="27"/>
          <w:szCs w:val="27"/>
        </w:rPr>
        <w:t>Все перечисленные  выше защитные свойства организма лежат  в основе его иммунитета. Иммунитет  может быть врождённым и приобретённым.</w:t>
      </w:r>
    </w:p>
    <w:p w:rsidR="00113E04" w:rsidRPr="00113E04" w:rsidRDefault="00113E04" w:rsidP="00113E04">
      <w:p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000000"/>
          <w:sz w:val="16"/>
          <w:szCs w:val="16"/>
        </w:rPr>
      </w:pPr>
      <w:r w:rsidRPr="00113E04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Врождённый иммуните</w:t>
      </w:r>
      <w:proofErr w:type="gramStart"/>
      <w:r w:rsidRPr="00113E04">
        <w:rPr>
          <w:rFonts w:ascii="Times New Roman" w:eastAsia="Times New Roman" w:hAnsi="Times New Roman" w:cs="Times New Roman"/>
          <w:color w:val="000000"/>
          <w:sz w:val="27"/>
          <w:szCs w:val="27"/>
        </w:rPr>
        <w:t>т(</w:t>
      </w:r>
      <w:proofErr w:type="gramEnd"/>
      <w:r w:rsidRPr="00113E04">
        <w:rPr>
          <w:rFonts w:ascii="Times New Roman" w:eastAsia="Times New Roman" w:hAnsi="Times New Roman" w:cs="Times New Roman"/>
          <w:color w:val="000000"/>
          <w:sz w:val="27"/>
          <w:szCs w:val="27"/>
        </w:rPr>
        <w:t>естественный) обусловлен биологическими особенностями организма и предаётся по наследству.</w:t>
      </w:r>
    </w:p>
    <w:p w:rsidR="00113E04" w:rsidRPr="00113E04" w:rsidRDefault="00113E04" w:rsidP="00113E04">
      <w:p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000000"/>
          <w:sz w:val="16"/>
          <w:szCs w:val="16"/>
        </w:rPr>
      </w:pPr>
      <w:r w:rsidRPr="00113E04">
        <w:rPr>
          <w:rFonts w:ascii="Times New Roman" w:eastAsia="Times New Roman" w:hAnsi="Times New Roman" w:cs="Times New Roman"/>
          <w:color w:val="000000"/>
          <w:sz w:val="27"/>
          <w:szCs w:val="27"/>
        </w:rPr>
        <w:t>Приобретённый иммунитет может быть естественным, появляющимся в результате перенесённого  заболевания, и искусственным, который  приобретается </w:t>
      </w:r>
      <w:proofErr w:type="gramStart"/>
      <w:r w:rsidRPr="00113E04">
        <w:rPr>
          <w:rFonts w:ascii="Times New Roman" w:eastAsia="Times New Roman" w:hAnsi="Times New Roman" w:cs="Times New Roman"/>
          <w:color w:val="000000"/>
          <w:sz w:val="27"/>
          <w:szCs w:val="27"/>
        </w:rPr>
        <w:t>в следствие</w:t>
      </w:r>
      <w:proofErr w:type="gramEnd"/>
      <w:r w:rsidRPr="00113E04">
        <w:rPr>
          <w:rFonts w:ascii="Times New Roman" w:eastAsia="Times New Roman" w:hAnsi="Times New Roman" w:cs="Times New Roman"/>
          <w:color w:val="000000"/>
          <w:sz w:val="27"/>
          <w:szCs w:val="27"/>
        </w:rPr>
        <w:t> введения в организм специфических биопрепаратов-вакцин и сывороток. Приобретённый естественный и искусственный иммунитет, вызванный  применением вакцин, называют активным. Приобретённый иммунитет, вызванный  введением в организм готовых  защитных вещест</w:t>
      </w:r>
      <w:proofErr w:type="gramStart"/>
      <w:r w:rsidRPr="00113E04">
        <w:rPr>
          <w:rFonts w:ascii="Times New Roman" w:eastAsia="Times New Roman" w:hAnsi="Times New Roman" w:cs="Times New Roman"/>
          <w:color w:val="000000"/>
          <w:sz w:val="27"/>
          <w:szCs w:val="27"/>
        </w:rPr>
        <w:t>в(</w:t>
      </w:r>
      <w:proofErr w:type="gramEnd"/>
      <w:r w:rsidRPr="00113E04">
        <w:rPr>
          <w:rFonts w:ascii="Times New Roman" w:eastAsia="Times New Roman" w:hAnsi="Times New Roman" w:cs="Times New Roman"/>
          <w:color w:val="000000"/>
          <w:sz w:val="27"/>
          <w:szCs w:val="27"/>
        </w:rPr>
        <w:t>антител)в виде сывороток ,называют пассивным.</w:t>
      </w:r>
      <w:r w:rsidRPr="00113E04">
        <w:rPr>
          <w:rFonts w:ascii="Segoe UI" w:eastAsia="Times New Roman" w:hAnsi="Segoe UI" w:cs="Segoe UI"/>
          <w:color w:val="000000"/>
          <w:sz w:val="16"/>
          <w:szCs w:val="16"/>
        </w:rPr>
        <w:t> </w:t>
      </w:r>
    </w:p>
    <w:p w:rsidR="00113E04" w:rsidRPr="00113E04" w:rsidRDefault="00113E04" w:rsidP="00113E04">
      <w:p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000000"/>
          <w:sz w:val="16"/>
          <w:szCs w:val="16"/>
        </w:rPr>
      </w:pPr>
      <w:r w:rsidRPr="00113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2.Понятие  о пищевых инфекциях.  Зоонозные инфекции, причины их возникновения  и меры профилактики.</w:t>
      </w:r>
    </w:p>
    <w:p w:rsidR="00113E04" w:rsidRPr="00113E04" w:rsidRDefault="00113E04" w:rsidP="00113E04">
      <w:p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000000"/>
          <w:sz w:val="16"/>
          <w:szCs w:val="16"/>
        </w:rPr>
      </w:pPr>
      <w:r w:rsidRPr="00113E04">
        <w:rPr>
          <w:rFonts w:ascii="Times New Roman" w:eastAsia="Times New Roman" w:hAnsi="Times New Roman" w:cs="Times New Roman"/>
          <w:color w:val="000000"/>
          <w:sz w:val="27"/>
          <w:szCs w:val="27"/>
        </w:rPr>
        <w:t>Заболевания, возникающие  у человека от микробов, попавших в  организм с пище</w:t>
      </w:r>
      <w:proofErr w:type="gramStart"/>
      <w:r w:rsidRPr="00113E04">
        <w:rPr>
          <w:rFonts w:ascii="Times New Roman" w:eastAsia="Times New Roman" w:hAnsi="Times New Roman" w:cs="Times New Roman"/>
          <w:color w:val="000000"/>
          <w:sz w:val="27"/>
          <w:szCs w:val="27"/>
        </w:rPr>
        <w:t>й(</w:t>
      </w:r>
      <w:proofErr w:type="gramEnd"/>
      <w:r w:rsidRPr="00113E04">
        <w:rPr>
          <w:rFonts w:ascii="Times New Roman" w:eastAsia="Times New Roman" w:hAnsi="Times New Roman" w:cs="Times New Roman"/>
          <w:color w:val="000000"/>
          <w:sz w:val="27"/>
          <w:szCs w:val="27"/>
        </w:rPr>
        <w:t>или водой), называются пищевыми инфекциями . К пищевым  инфекционным заболеваниям относят  острые кишечные инфекции( брюшной  тиф, дизентерию, холеру, сальмонеллёз и </w:t>
      </w:r>
      <w:proofErr w:type="spellStart"/>
      <w:r w:rsidRPr="00113E04">
        <w:rPr>
          <w:rFonts w:ascii="Times New Roman" w:eastAsia="Times New Roman" w:hAnsi="Times New Roman" w:cs="Times New Roman"/>
          <w:color w:val="000000"/>
          <w:sz w:val="27"/>
          <w:szCs w:val="27"/>
        </w:rPr>
        <w:t>др</w:t>
      </w:r>
      <w:proofErr w:type="spellEnd"/>
      <w:r w:rsidRPr="00113E0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.) ,которыми болеют только люди(симптомы и источники заражения представлены в таблице №1-страница 8). Здоровые люди заражаются дизентерией, брюшным тифом, холерой, сальмонеллёзом и другими болезнями</w:t>
      </w:r>
      <w:proofErr w:type="gramStart"/>
      <w:r w:rsidRPr="00113E0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,</w:t>
      </w:r>
      <w:proofErr w:type="gramEnd"/>
      <w:r w:rsidRPr="00113E0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поражающими кишечник, от больных людей или </w:t>
      </w:r>
      <w:proofErr w:type="spellStart"/>
      <w:r w:rsidRPr="00113E04">
        <w:rPr>
          <w:rFonts w:ascii="Times New Roman" w:eastAsia="Times New Roman" w:hAnsi="Times New Roman" w:cs="Times New Roman"/>
          <w:color w:val="000000"/>
          <w:sz w:val="27"/>
          <w:szCs w:val="27"/>
        </w:rPr>
        <w:t>бактерионосителей</w:t>
      </w:r>
      <w:proofErr w:type="spellEnd"/>
      <w:r w:rsidRPr="00113E04">
        <w:rPr>
          <w:rFonts w:ascii="Times New Roman" w:eastAsia="Times New Roman" w:hAnsi="Times New Roman" w:cs="Times New Roman"/>
          <w:color w:val="000000"/>
          <w:sz w:val="27"/>
          <w:szCs w:val="27"/>
        </w:rPr>
        <w:t>, выделяющих во внешнюю среду из кишечника возбудителей болезни. Это наиболее часто встречающиеся, называемые «болезнями грязных рук»</w:t>
      </w:r>
      <w:proofErr w:type="gramStart"/>
      <w:r w:rsidRPr="00113E04">
        <w:rPr>
          <w:rFonts w:ascii="Times New Roman" w:eastAsia="Times New Roman" w:hAnsi="Times New Roman" w:cs="Times New Roman"/>
          <w:color w:val="000000"/>
          <w:sz w:val="27"/>
          <w:szCs w:val="27"/>
        </w:rPr>
        <w:t>,в</w:t>
      </w:r>
      <w:proofErr w:type="gramEnd"/>
      <w:r w:rsidRPr="00113E04">
        <w:rPr>
          <w:rFonts w:ascii="Times New Roman" w:eastAsia="Times New Roman" w:hAnsi="Times New Roman" w:cs="Times New Roman"/>
          <w:color w:val="000000"/>
          <w:sz w:val="27"/>
          <w:szCs w:val="27"/>
        </w:rPr>
        <w:t>озбудители которых   проникают в организм человека только через рот с пищей, приготовленной с нарушениями санитарно- гигиенических правил .</w:t>
      </w:r>
    </w:p>
    <w:p w:rsidR="00113E04" w:rsidRPr="00113E04" w:rsidRDefault="00113E04" w:rsidP="00113E04">
      <w:p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000000"/>
          <w:sz w:val="16"/>
          <w:szCs w:val="16"/>
        </w:rPr>
      </w:pPr>
      <w:r w:rsidRPr="00113E04">
        <w:rPr>
          <w:rFonts w:ascii="Times New Roman" w:eastAsia="Times New Roman" w:hAnsi="Times New Roman" w:cs="Times New Roman"/>
          <w:color w:val="000000"/>
          <w:sz w:val="27"/>
          <w:szCs w:val="27"/>
        </w:rPr>
        <w:t>Некоторые заболевания  передаются человеку от больных животны</w:t>
      </w:r>
      <w:proofErr w:type="gramStart"/>
      <w:r w:rsidRPr="00113E04">
        <w:rPr>
          <w:rFonts w:ascii="Times New Roman" w:eastAsia="Times New Roman" w:hAnsi="Times New Roman" w:cs="Times New Roman"/>
          <w:color w:val="000000"/>
          <w:sz w:val="27"/>
          <w:szCs w:val="27"/>
        </w:rPr>
        <w:t>х(</w:t>
      </w:r>
      <w:proofErr w:type="gramEnd"/>
      <w:r w:rsidRPr="00113E04">
        <w:rPr>
          <w:rFonts w:ascii="Times New Roman" w:eastAsia="Times New Roman" w:hAnsi="Times New Roman" w:cs="Times New Roman"/>
          <w:color w:val="000000"/>
          <w:sz w:val="27"/>
          <w:szCs w:val="27"/>
        </w:rPr>
        <w:t>туберкулёз, бруцеллёз, ящур ,сибирская язва и  пр.) . Называются такие  заболевания  зоонозами и попадают в организм человека через заражённое мясо и  молоко больных животных</w:t>
      </w:r>
    </w:p>
    <w:p w:rsidR="00113E04" w:rsidRPr="00113E04" w:rsidRDefault="00113E04" w:rsidP="00113E04">
      <w:p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000000"/>
          <w:sz w:val="16"/>
          <w:szCs w:val="16"/>
        </w:rPr>
      </w:pPr>
      <w:r w:rsidRPr="00113E04">
        <w:rPr>
          <w:rFonts w:ascii="Times New Roman" w:eastAsia="Times New Roman" w:hAnsi="Times New Roman" w:cs="Times New Roman"/>
          <w:color w:val="000000"/>
          <w:sz w:val="27"/>
          <w:szCs w:val="27"/>
        </w:rPr>
        <w:t>Бруцеллё</w:t>
      </w:r>
      <w:proofErr w:type="gramStart"/>
      <w:r w:rsidRPr="00113E04">
        <w:rPr>
          <w:rFonts w:ascii="Times New Roman" w:eastAsia="Times New Roman" w:hAnsi="Times New Roman" w:cs="Times New Roman"/>
          <w:color w:val="000000"/>
          <w:sz w:val="27"/>
          <w:szCs w:val="27"/>
        </w:rPr>
        <w:t>з-</w:t>
      </w:r>
      <w:proofErr w:type="gramEnd"/>
      <w:r w:rsidRPr="00113E0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тяжёлое  инфекционное заболевание, сопровождающееся приступами лихорадки, опуханием и  болями в суставах и мышцах. Инкубационный период -4-20 дней. Продолжительность заболевания от нескольких недель до нескольких месяцев. Возбудителями является –</w:t>
      </w:r>
      <w:proofErr w:type="spellStart"/>
      <w:r w:rsidRPr="00113E04">
        <w:rPr>
          <w:rFonts w:ascii="Times New Roman" w:eastAsia="Times New Roman" w:hAnsi="Times New Roman" w:cs="Times New Roman"/>
          <w:color w:val="000000"/>
          <w:sz w:val="27"/>
          <w:szCs w:val="27"/>
        </w:rPr>
        <w:t>бруцелла</w:t>
      </w:r>
      <w:proofErr w:type="spellEnd"/>
      <w:r w:rsidRPr="00113E04">
        <w:rPr>
          <w:rFonts w:ascii="Times New Roman" w:eastAsia="Times New Roman" w:hAnsi="Times New Roman" w:cs="Times New Roman"/>
          <w:color w:val="000000"/>
          <w:sz w:val="27"/>
          <w:szCs w:val="27"/>
        </w:rPr>
        <w:t>- бактерия в форме мелкой палочки с оптимальной температурой развития 37</w:t>
      </w:r>
      <w:proofErr w:type="gramStart"/>
      <w:r w:rsidRPr="00113E0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113E04">
        <w:rPr>
          <w:rFonts w:ascii="Calibri" w:eastAsia="Times New Roman" w:hAnsi="Calibri" w:cs="Calibri"/>
          <w:color w:val="000000"/>
          <w:sz w:val="24"/>
          <w:szCs w:val="24"/>
        </w:rPr>
        <w:t>°</w:t>
      </w:r>
      <w:r w:rsidRPr="00113E0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113E04">
        <w:rPr>
          <w:rFonts w:ascii="Times New Roman" w:eastAsia="Times New Roman" w:hAnsi="Times New Roman" w:cs="Times New Roman"/>
          <w:color w:val="000000"/>
          <w:sz w:val="27"/>
          <w:szCs w:val="27"/>
        </w:rPr>
        <w:t>, погибающая при тепловой обработке. Заражение человека происходит через молоко, молочные продукт</w:t>
      </w:r>
      <w:proofErr w:type="gramStart"/>
      <w:r w:rsidRPr="00113E04">
        <w:rPr>
          <w:rFonts w:ascii="Times New Roman" w:eastAsia="Times New Roman" w:hAnsi="Times New Roman" w:cs="Times New Roman"/>
          <w:color w:val="000000"/>
          <w:sz w:val="27"/>
          <w:szCs w:val="27"/>
        </w:rPr>
        <w:t>ы(</w:t>
      </w:r>
      <w:proofErr w:type="gramEnd"/>
      <w:r w:rsidRPr="00113E0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сыр, брынзы, масло) и мясо, в которых </w:t>
      </w:r>
      <w:proofErr w:type="spellStart"/>
      <w:r w:rsidRPr="00113E04">
        <w:rPr>
          <w:rFonts w:ascii="Times New Roman" w:eastAsia="Times New Roman" w:hAnsi="Times New Roman" w:cs="Times New Roman"/>
          <w:color w:val="000000"/>
          <w:sz w:val="27"/>
          <w:szCs w:val="27"/>
        </w:rPr>
        <w:t>бруцеллы</w:t>
      </w:r>
      <w:proofErr w:type="spellEnd"/>
      <w:r w:rsidRPr="00113E0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выживают от 8 до 60 дней.</w:t>
      </w:r>
    </w:p>
    <w:p w:rsidR="00113E04" w:rsidRPr="00113E04" w:rsidRDefault="00113E04" w:rsidP="00113E04">
      <w:p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000000"/>
          <w:sz w:val="16"/>
          <w:szCs w:val="16"/>
        </w:rPr>
      </w:pPr>
      <w:r w:rsidRPr="00113E04">
        <w:rPr>
          <w:rFonts w:ascii="Times New Roman" w:eastAsia="Times New Roman" w:hAnsi="Times New Roman" w:cs="Times New Roman"/>
          <w:color w:val="000000"/>
          <w:sz w:val="27"/>
          <w:szCs w:val="27"/>
        </w:rPr>
        <w:t>Туберкулё</w:t>
      </w:r>
      <w:proofErr w:type="gramStart"/>
      <w:r w:rsidRPr="00113E04">
        <w:rPr>
          <w:rFonts w:ascii="Times New Roman" w:eastAsia="Times New Roman" w:hAnsi="Times New Roman" w:cs="Times New Roman"/>
          <w:color w:val="000000"/>
          <w:sz w:val="27"/>
          <w:szCs w:val="27"/>
        </w:rPr>
        <w:t>з-</w:t>
      </w:r>
      <w:proofErr w:type="gramEnd"/>
      <w:r w:rsidRPr="00113E0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инфекционное заболевание ,поражающее чаще всего  лёгкие и лимфатические узлы. Человек  заражается от больных животных, птиц и людей. Возбудитель- туберкулёзная  палочка, устойчивая к высушиванию, замораживанию, сохраняется на пищёвых продуктах до 2 месяцев. Погибает она при кипячении в течени</w:t>
      </w:r>
      <w:proofErr w:type="gramStart"/>
      <w:r w:rsidRPr="00113E04"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proofErr w:type="gramEnd"/>
      <w:r w:rsidRPr="00113E0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10 минут. В организм здорового человека </w:t>
      </w:r>
      <w:r w:rsidRPr="00113E04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туберкулёзная палочка попадает с сырым молоком и молочными продуктами, а также с плохо проваренным или прожаренным мясом, полученным от больных животных. От больного человека заражение передаётся воздушно- капельным или контактным путём.</w:t>
      </w:r>
    </w:p>
    <w:p w:rsidR="00113E04" w:rsidRPr="00113E04" w:rsidRDefault="00113E04" w:rsidP="00113E04">
      <w:p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000000"/>
          <w:sz w:val="16"/>
          <w:szCs w:val="16"/>
        </w:rPr>
      </w:pPr>
      <w:r w:rsidRPr="00113E04">
        <w:rPr>
          <w:rFonts w:ascii="Times New Roman" w:eastAsia="Times New Roman" w:hAnsi="Times New Roman" w:cs="Times New Roman"/>
          <w:color w:val="000000"/>
          <w:sz w:val="27"/>
          <w:szCs w:val="27"/>
        </w:rPr>
        <w:t>Сибирская язв</w:t>
      </w:r>
      <w:proofErr w:type="gramStart"/>
      <w:r w:rsidRPr="00113E04">
        <w:rPr>
          <w:rFonts w:ascii="Times New Roman" w:eastAsia="Times New Roman" w:hAnsi="Times New Roman" w:cs="Times New Roman"/>
          <w:color w:val="000000"/>
          <w:sz w:val="27"/>
          <w:szCs w:val="27"/>
        </w:rPr>
        <w:t>а-</w:t>
      </w:r>
      <w:proofErr w:type="gramEnd"/>
      <w:r w:rsidRPr="00113E0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острое, особо опасное инфекционное заболевание животных и человека, поражающее кожу или лёгкие, или  кишечник. При этом заболевании нарушаются все функции организма, повышается температура до 40</w:t>
      </w:r>
      <w:proofErr w:type="gramStart"/>
      <w:r w:rsidRPr="00113E0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113E04">
        <w:rPr>
          <w:rFonts w:ascii="Calibri" w:eastAsia="Times New Roman" w:hAnsi="Calibri" w:cs="Calibri"/>
          <w:color w:val="000000"/>
          <w:sz w:val="24"/>
          <w:szCs w:val="24"/>
        </w:rPr>
        <w:t>°</w:t>
      </w:r>
      <w:r w:rsidRPr="00113E0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113E04">
        <w:rPr>
          <w:rFonts w:ascii="Times New Roman" w:eastAsia="Times New Roman" w:hAnsi="Times New Roman" w:cs="Times New Roman"/>
          <w:color w:val="000000"/>
          <w:sz w:val="27"/>
          <w:szCs w:val="27"/>
        </w:rPr>
        <w:t>, наступает слабость сердечной деятельности, а при кишечной форме появляется рвота, понос. Часты смертельные случаи. Возбудитель сибирской язв</w:t>
      </w:r>
      <w:proofErr w:type="gramStart"/>
      <w:r w:rsidRPr="00113E04">
        <w:rPr>
          <w:rFonts w:ascii="Times New Roman" w:eastAsia="Times New Roman" w:hAnsi="Times New Roman" w:cs="Times New Roman"/>
          <w:color w:val="000000"/>
          <w:sz w:val="27"/>
          <w:szCs w:val="27"/>
        </w:rPr>
        <w:t>ы-</w:t>
      </w:r>
      <w:proofErr w:type="gramEnd"/>
      <w:r w:rsidRPr="00113E0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бацилла, споры которой очень стойки к воздействию внешней среды и химическим веществам. Инфекция предаётся через мясо и молоко больных животных; при непосредственном контакте с ними и продуктами животноводств</w:t>
      </w:r>
      <w:proofErr w:type="gramStart"/>
      <w:r w:rsidRPr="00113E04">
        <w:rPr>
          <w:rFonts w:ascii="Times New Roman" w:eastAsia="Times New Roman" w:hAnsi="Times New Roman" w:cs="Times New Roman"/>
          <w:color w:val="000000"/>
          <w:sz w:val="27"/>
          <w:szCs w:val="27"/>
        </w:rPr>
        <w:t>а(</w:t>
      </w:r>
      <w:proofErr w:type="gramEnd"/>
      <w:r w:rsidRPr="00113E0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шерсть, кожа и </w:t>
      </w:r>
      <w:proofErr w:type="spellStart"/>
      <w:r w:rsidRPr="00113E04">
        <w:rPr>
          <w:rFonts w:ascii="Times New Roman" w:eastAsia="Times New Roman" w:hAnsi="Times New Roman" w:cs="Times New Roman"/>
          <w:color w:val="000000"/>
          <w:sz w:val="27"/>
          <w:szCs w:val="27"/>
        </w:rPr>
        <w:t>т.д</w:t>
      </w:r>
      <w:proofErr w:type="spellEnd"/>
      <w:r w:rsidRPr="00113E04">
        <w:rPr>
          <w:rFonts w:ascii="Times New Roman" w:eastAsia="Times New Roman" w:hAnsi="Times New Roman" w:cs="Times New Roman"/>
          <w:color w:val="000000"/>
          <w:sz w:val="27"/>
          <w:szCs w:val="27"/>
        </w:rPr>
        <w:t>).Основная роль в профилактике этого грозного заболевания принадлежит строгому ветеринарному контролю за животными. Мясо больных животных не подлежит переработке, больных животных уничтожают.</w:t>
      </w:r>
    </w:p>
    <w:p w:rsidR="00113E04" w:rsidRPr="00113E04" w:rsidRDefault="00113E04" w:rsidP="00113E04">
      <w:p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000000"/>
          <w:sz w:val="16"/>
          <w:szCs w:val="16"/>
        </w:rPr>
      </w:pPr>
      <w:r w:rsidRPr="00113E04">
        <w:rPr>
          <w:rFonts w:ascii="Times New Roman" w:eastAsia="Times New Roman" w:hAnsi="Times New Roman" w:cs="Times New Roman"/>
          <w:color w:val="000000"/>
          <w:sz w:val="27"/>
          <w:szCs w:val="27"/>
        </w:rPr>
        <w:t>Ящу</w:t>
      </w:r>
      <w:proofErr w:type="gramStart"/>
      <w:r w:rsidRPr="00113E04">
        <w:rPr>
          <w:rFonts w:ascii="Times New Roman" w:eastAsia="Times New Roman" w:hAnsi="Times New Roman" w:cs="Times New Roman"/>
          <w:color w:val="000000"/>
          <w:sz w:val="27"/>
          <w:szCs w:val="27"/>
        </w:rPr>
        <w:t>р-</w:t>
      </w:r>
      <w:proofErr w:type="gramEnd"/>
      <w:r w:rsidRPr="00113E0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заразное заболевание вирусного происхождения, передающееся человеку от больных животных через мясо и молоко. Проявляется  это болезнь, а в виде воспаления и изъязвления слизистой оболочки рта. Вирус ящера не стоек к тепловой обработке и слабым органическим кислотам, погибает при тепловой обработке мяса.</w:t>
      </w:r>
    </w:p>
    <w:p w:rsidR="00113E04" w:rsidRPr="00113E04" w:rsidRDefault="00113E04" w:rsidP="00113E04">
      <w:p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000000"/>
          <w:sz w:val="16"/>
          <w:szCs w:val="16"/>
        </w:rPr>
      </w:pPr>
      <w:r w:rsidRPr="00113E04">
        <w:rPr>
          <w:rFonts w:ascii="Times New Roman" w:eastAsia="Times New Roman" w:hAnsi="Times New Roman" w:cs="Times New Roman"/>
          <w:color w:val="000000"/>
          <w:sz w:val="27"/>
          <w:szCs w:val="27"/>
        </w:rPr>
        <w:t>Меры предупреждения зоонозов на предприятиях общественного  питания следующие:</w:t>
      </w:r>
    </w:p>
    <w:p w:rsidR="00113E04" w:rsidRPr="00113E04" w:rsidRDefault="00113E04" w:rsidP="00113E04">
      <w:p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000000"/>
          <w:sz w:val="16"/>
          <w:szCs w:val="16"/>
        </w:rPr>
      </w:pPr>
      <w:r w:rsidRPr="00113E04">
        <w:rPr>
          <w:rFonts w:ascii="Times New Roman" w:eastAsia="Times New Roman" w:hAnsi="Times New Roman" w:cs="Times New Roman"/>
          <w:color w:val="000000"/>
          <w:sz w:val="27"/>
          <w:szCs w:val="27"/>
        </w:rPr>
        <w:t>1.Проверка наличия  клейма на мясных тушах, свидетельствующего  о </w:t>
      </w:r>
      <w:proofErr w:type="spellStart"/>
      <w:proofErr w:type="gramStart"/>
      <w:r w:rsidRPr="00113E04">
        <w:rPr>
          <w:rFonts w:ascii="Times New Roman" w:eastAsia="Times New Roman" w:hAnsi="Times New Roman" w:cs="Times New Roman"/>
          <w:color w:val="000000"/>
          <w:sz w:val="27"/>
          <w:szCs w:val="27"/>
        </w:rPr>
        <w:t>ветеринарно</w:t>
      </w:r>
      <w:proofErr w:type="spellEnd"/>
      <w:r w:rsidRPr="00113E04">
        <w:rPr>
          <w:rFonts w:ascii="Times New Roman" w:eastAsia="Times New Roman" w:hAnsi="Times New Roman" w:cs="Times New Roman"/>
          <w:color w:val="000000"/>
          <w:sz w:val="27"/>
          <w:szCs w:val="27"/>
        </w:rPr>
        <w:t>- санитарной</w:t>
      </w:r>
      <w:proofErr w:type="gramEnd"/>
      <w:r w:rsidRPr="00113E04">
        <w:rPr>
          <w:rFonts w:ascii="Times New Roman" w:eastAsia="Times New Roman" w:hAnsi="Times New Roman" w:cs="Times New Roman"/>
          <w:color w:val="000000"/>
          <w:sz w:val="27"/>
          <w:szCs w:val="27"/>
        </w:rPr>
        <w:t> проверке  сырья.</w:t>
      </w:r>
    </w:p>
    <w:p w:rsidR="00113E04" w:rsidRPr="00113E04" w:rsidRDefault="00113E04" w:rsidP="00113E04">
      <w:p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000000"/>
          <w:sz w:val="16"/>
          <w:szCs w:val="16"/>
        </w:rPr>
      </w:pPr>
      <w:r w:rsidRPr="00113E04">
        <w:rPr>
          <w:rFonts w:ascii="Times New Roman" w:eastAsia="Times New Roman" w:hAnsi="Times New Roman" w:cs="Times New Roman"/>
          <w:color w:val="000000"/>
          <w:sz w:val="27"/>
          <w:szCs w:val="27"/>
        </w:rPr>
        <w:t>2.</w:t>
      </w:r>
      <w:proofErr w:type="gramStart"/>
      <w:r w:rsidRPr="00113E04">
        <w:rPr>
          <w:rFonts w:ascii="Times New Roman" w:eastAsia="Times New Roman" w:hAnsi="Times New Roman" w:cs="Times New Roman"/>
          <w:color w:val="000000"/>
          <w:sz w:val="27"/>
          <w:szCs w:val="27"/>
        </w:rPr>
        <w:t>Тщательное</w:t>
      </w:r>
      <w:proofErr w:type="gramEnd"/>
      <w:r w:rsidRPr="00113E0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 </w:t>
      </w:r>
      <w:proofErr w:type="spellStart"/>
      <w:r w:rsidRPr="00113E04">
        <w:rPr>
          <w:rFonts w:ascii="Times New Roman" w:eastAsia="Times New Roman" w:hAnsi="Times New Roman" w:cs="Times New Roman"/>
          <w:color w:val="000000"/>
          <w:sz w:val="27"/>
          <w:szCs w:val="27"/>
        </w:rPr>
        <w:t>проваривание</w:t>
      </w:r>
      <w:proofErr w:type="spellEnd"/>
      <w:r w:rsidRPr="00113E04">
        <w:rPr>
          <w:rFonts w:ascii="Times New Roman" w:eastAsia="Times New Roman" w:hAnsi="Times New Roman" w:cs="Times New Roman"/>
          <w:color w:val="000000"/>
          <w:sz w:val="27"/>
          <w:szCs w:val="27"/>
        </w:rPr>
        <w:t> и </w:t>
      </w:r>
      <w:proofErr w:type="spellStart"/>
      <w:r w:rsidRPr="00113E04">
        <w:rPr>
          <w:rFonts w:ascii="Times New Roman" w:eastAsia="Times New Roman" w:hAnsi="Times New Roman" w:cs="Times New Roman"/>
          <w:color w:val="000000"/>
          <w:sz w:val="27"/>
          <w:szCs w:val="27"/>
        </w:rPr>
        <w:t>прожаривание</w:t>
      </w:r>
      <w:proofErr w:type="spellEnd"/>
      <w:r w:rsidRPr="00113E04">
        <w:rPr>
          <w:rFonts w:ascii="Times New Roman" w:eastAsia="Times New Roman" w:hAnsi="Times New Roman" w:cs="Times New Roman"/>
          <w:color w:val="000000"/>
          <w:sz w:val="27"/>
          <w:szCs w:val="27"/>
        </w:rPr>
        <w:t>  мясных блюд.</w:t>
      </w:r>
    </w:p>
    <w:p w:rsidR="00113E04" w:rsidRPr="00113E04" w:rsidRDefault="00113E04" w:rsidP="00113E04">
      <w:p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000000"/>
          <w:sz w:val="16"/>
          <w:szCs w:val="16"/>
        </w:rPr>
      </w:pPr>
      <w:r w:rsidRPr="00113E04">
        <w:rPr>
          <w:rFonts w:ascii="Times New Roman" w:eastAsia="Times New Roman" w:hAnsi="Times New Roman" w:cs="Times New Roman"/>
          <w:color w:val="000000"/>
          <w:sz w:val="27"/>
          <w:szCs w:val="27"/>
        </w:rPr>
        <w:t>3.Кипячение молока, использование простокваш</w:t>
      </w:r>
      <w:proofErr w:type="gramStart"/>
      <w:r w:rsidRPr="00113E04">
        <w:rPr>
          <w:rFonts w:ascii="Times New Roman" w:eastAsia="Times New Roman" w:hAnsi="Times New Roman" w:cs="Times New Roman"/>
          <w:color w:val="000000"/>
          <w:sz w:val="27"/>
          <w:szCs w:val="27"/>
        </w:rPr>
        <w:t>и-</w:t>
      </w:r>
      <w:proofErr w:type="gramEnd"/>
      <w:r w:rsidRPr="00113E0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113E04">
        <w:rPr>
          <w:rFonts w:ascii="Times New Roman" w:eastAsia="Times New Roman" w:hAnsi="Times New Roman" w:cs="Times New Roman"/>
          <w:color w:val="000000"/>
          <w:sz w:val="27"/>
          <w:szCs w:val="27"/>
        </w:rPr>
        <w:t>самоквас</w:t>
      </w:r>
      <w:proofErr w:type="spellEnd"/>
      <w:r w:rsidRPr="00113E04">
        <w:rPr>
          <w:rFonts w:ascii="Times New Roman" w:eastAsia="Times New Roman" w:hAnsi="Times New Roman" w:cs="Times New Roman"/>
          <w:color w:val="000000"/>
          <w:sz w:val="27"/>
          <w:szCs w:val="27"/>
        </w:rPr>
        <w:t>  только для приготовления теста,  а </w:t>
      </w:r>
      <w:proofErr w:type="spellStart"/>
      <w:r w:rsidRPr="00113E04">
        <w:rPr>
          <w:rFonts w:ascii="Times New Roman" w:eastAsia="Times New Roman" w:hAnsi="Times New Roman" w:cs="Times New Roman"/>
          <w:color w:val="000000"/>
          <w:sz w:val="27"/>
          <w:szCs w:val="27"/>
        </w:rPr>
        <w:t>непастеризованного</w:t>
      </w:r>
      <w:proofErr w:type="spellEnd"/>
      <w:r w:rsidRPr="00113E04">
        <w:rPr>
          <w:rFonts w:ascii="Times New Roman" w:eastAsia="Times New Roman" w:hAnsi="Times New Roman" w:cs="Times New Roman"/>
          <w:color w:val="000000"/>
          <w:sz w:val="27"/>
          <w:szCs w:val="27"/>
        </w:rPr>
        <w:t> творога-  для приготовления  блюд, подвергаемых  тепловой обработке.</w:t>
      </w:r>
      <w:r w:rsidRPr="00113E04">
        <w:rPr>
          <w:rFonts w:ascii="Segoe UI" w:eastAsia="Times New Roman" w:hAnsi="Segoe UI" w:cs="Segoe UI"/>
          <w:color w:val="000000"/>
          <w:sz w:val="16"/>
          <w:szCs w:val="16"/>
        </w:rPr>
        <w:t> </w:t>
      </w:r>
      <w:r w:rsidRPr="00113E04">
        <w:rPr>
          <w:rFonts w:ascii="Segoe UI" w:eastAsia="Times New Roman" w:hAnsi="Segoe UI" w:cs="Segoe UI"/>
          <w:color w:val="000000"/>
          <w:sz w:val="16"/>
          <w:szCs w:val="16"/>
        </w:rPr>
        <w:br/>
        <w:t> </w:t>
      </w:r>
      <w:r w:rsidRPr="00113E04">
        <w:rPr>
          <w:rFonts w:ascii="Segoe UI" w:eastAsia="Times New Roman" w:hAnsi="Segoe UI" w:cs="Segoe UI"/>
          <w:color w:val="000000"/>
          <w:sz w:val="16"/>
          <w:szCs w:val="16"/>
        </w:rPr>
        <w:br/>
        <w:t> </w:t>
      </w:r>
      <w:r w:rsidRPr="00113E04">
        <w:rPr>
          <w:rFonts w:ascii="Segoe UI" w:eastAsia="Times New Roman" w:hAnsi="Segoe UI" w:cs="Segoe UI"/>
          <w:color w:val="000000"/>
          <w:sz w:val="16"/>
          <w:szCs w:val="16"/>
        </w:rPr>
        <w:br/>
        <w:t> </w:t>
      </w:r>
      <w:r w:rsidRPr="00113E04">
        <w:rPr>
          <w:rFonts w:ascii="Segoe UI" w:eastAsia="Times New Roman" w:hAnsi="Segoe UI" w:cs="Segoe UI"/>
          <w:color w:val="000000"/>
          <w:sz w:val="16"/>
          <w:szCs w:val="16"/>
        </w:rPr>
        <w:br/>
        <w:t> </w:t>
      </w:r>
      <w:r w:rsidRPr="00113E04">
        <w:rPr>
          <w:rFonts w:ascii="Segoe UI" w:eastAsia="Times New Roman" w:hAnsi="Segoe UI" w:cs="Segoe UI"/>
          <w:color w:val="000000"/>
          <w:sz w:val="16"/>
          <w:szCs w:val="16"/>
        </w:rPr>
        <w:br/>
        <w:t> </w:t>
      </w:r>
      <w:r w:rsidRPr="00113E04">
        <w:rPr>
          <w:rFonts w:ascii="Segoe UI" w:eastAsia="Times New Roman" w:hAnsi="Segoe UI" w:cs="Segoe UI"/>
          <w:color w:val="000000"/>
          <w:sz w:val="16"/>
          <w:szCs w:val="16"/>
        </w:rPr>
        <w:br/>
        <w:t> </w:t>
      </w:r>
    </w:p>
    <w:p w:rsidR="00113E04" w:rsidRPr="00113E04" w:rsidRDefault="00113E04" w:rsidP="00113E04">
      <w:p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000000"/>
          <w:sz w:val="16"/>
          <w:szCs w:val="16"/>
        </w:rPr>
      </w:pPr>
      <w:r w:rsidRPr="00113E04">
        <w:rPr>
          <w:rFonts w:ascii="Times New Roman" w:eastAsia="Times New Roman" w:hAnsi="Times New Roman" w:cs="Times New Roman"/>
          <w:color w:val="000000"/>
          <w:sz w:val="27"/>
          <w:szCs w:val="27"/>
        </w:rPr>
        <w:t>Таблица № 1.Острые кишечные инфекции.</w:t>
      </w:r>
    </w:p>
    <w:tbl>
      <w:tblPr>
        <w:tblW w:w="638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9"/>
        <w:gridCol w:w="951"/>
        <w:gridCol w:w="1469"/>
        <w:gridCol w:w="3492"/>
        <w:gridCol w:w="2554"/>
      </w:tblGrid>
      <w:tr w:rsidR="00113E04" w:rsidRPr="00113E04" w:rsidTr="00113E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04" w:rsidRPr="00113E04" w:rsidRDefault="00113E04" w:rsidP="00113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Заболевание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04" w:rsidRPr="00113E04" w:rsidRDefault="00113E04" w:rsidP="00113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Инкубационный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04" w:rsidRPr="00113E04" w:rsidRDefault="00113E04" w:rsidP="00113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Возбудители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04" w:rsidRPr="00113E04" w:rsidRDefault="00113E04" w:rsidP="00113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Симптомы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04" w:rsidRPr="00113E04" w:rsidRDefault="00113E04" w:rsidP="00113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заражения</w:t>
            </w:r>
          </w:p>
        </w:tc>
      </w:tr>
      <w:tr w:rsidR="00113E04" w:rsidRPr="00113E04" w:rsidTr="00113E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04" w:rsidRPr="00113E04" w:rsidRDefault="00113E04" w:rsidP="00113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Дизентерия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04" w:rsidRPr="00113E04" w:rsidRDefault="00113E04" w:rsidP="00113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2-5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04" w:rsidRPr="00113E04" w:rsidRDefault="00113E04" w:rsidP="00113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Дизентерийная палочка, </w:t>
            </w:r>
            <w:r w:rsidRPr="0011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не </w:t>
            </w:r>
            <w:proofErr w:type="spellStart"/>
            <w:r w:rsidRPr="0011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</w:t>
            </w:r>
            <w:proofErr w:type="gramStart"/>
            <w:r w:rsidRPr="0011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,а</w:t>
            </w:r>
            <w:proofErr w:type="gramEnd"/>
            <w:r w:rsidRPr="0011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наэробы</w:t>
            </w:r>
            <w:proofErr w:type="spellEnd"/>
            <w:r w:rsidRPr="0011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спор не образует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04" w:rsidRPr="00113E04" w:rsidRDefault="00113E04" w:rsidP="00113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Слабость, повышенная температура боли </w:t>
            </w:r>
            <w:r w:rsidRPr="0011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 </w:t>
            </w:r>
            <w:proofErr w:type="spellStart"/>
            <w:r w:rsidRPr="0011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кишечнике</w:t>
            </w:r>
            <w:proofErr w:type="gramStart"/>
            <w:r w:rsidRPr="0011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,м</w:t>
            </w:r>
            <w:proofErr w:type="gramEnd"/>
            <w:r w:rsidRPr="0011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ногократный</w:t>
            </w:r>
            <w:proofErr w:type="spellEnd"/>
            <w:r w:rsidRPr="0011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жидкий </w:t>
            </w:r>
            <w:proofErr w:type="spellStart"/>
            <w:r w:rsidRPr="0011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стул,иногда</w:t>
            </w:r>
            <w:proofErr w:type="spellEnd"/>
            <w:r w:rsidRPr="0011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 слизью и кровью.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04" w:rsidRPr="00113E04" w:rsidRDefault="00113E04" w:rsidP="00113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Не помытые  сырые фрукты, </w:t>
            </w:r>
            <w:proofErr w:type="spellStart"/>
            <w:r w:rsidRPr="0011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овощи</w:t>
            </w:r>
            <w:proofErr w:type="gramStart"/>
            <w:r w:rsidRPr="0011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;в</w:t>
            </w:r>
            <w:proofErr w:type="gramEnd"/>
            <w:r w:rsidRPr="0011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ода,молочные</w:t>
            </w:r>
            <w:proofErr w:type="spellEnd"/>
            <w:r w:rsidRPr="0011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продукты.</w:t>
            </w:r>
          </w:p>
        </w:tc>
      </w:tr>
      <w:tr w:rsidR="00113E04" w:rsidRPr="00113E04" w:rsidTr="00113E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04" w:rsidRPr="00113E04" w:rsidRDefault="00113E04" w:rsidP="00113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Брюшной тиф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04" w:rsidRPr="00113E04" w:rsidRDefault="00113E04" w:rsidP="00113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7-23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04" w:rsidRPr="00113E04" w:rsidRDefault="00113E04" w:rsidP="00113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Палочка брюшного </w:t>
            </w:r>
            <w:proofErr w:type="spellStart"/>
            <w:r w:rsidRPr="0011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тифа</w:t>
            </w:r>
            <w:proofErr w:type="gramStart"/>
            <w:r w:rsidRPr="0011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,н</w:t>
            </w:r>
            <w:proofErr w:type="gramEnd"/>
            <w:r w:rsidRPr="0011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еподвижны,спор</w:t>
            </w:r>
            <w:proofErr w:type="spellEnd"/>
            <w:r w:rsidRPr="0011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11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образуют,условные</w:t>
            </w:r>
            <w:proofErr w:type="spellEnd"/>
            <w:r w:rsidRPr="0011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анаэробы.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04" w:rsidRPr="00113E04" w:rsidRDefault="00113E04" w:rsidP="00113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Острое расстройство </w:t>
            </w:r>
            <w:proofErr w:type="spellStart"/>
            <w:r w:rsidRPr="0011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кишечника</w:t>
            </w:r>
            <w:proofErr w:type="gramStart"/>
            <w:r w:rsidRPr="0011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,р</w:t>
            </w:r>
            <w:proofErr w:type="gramEnd"/>
            <w:r w:rsidRPr="0011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езкая</w:t>
            </w:r>
            <w:proofErr w:type="spellEnd"/>
            <w:r w:rsidRPr="0011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слабость,сыпь,длительная</w:t>
            </w:r>
            <w:proofErr w:type="spellEnd"/>
            <w:r w:rsidRPr="0011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высокая </w:t>
            </w:r>
            <w:proofErr w:type="spellStart"/>
            <w:r w:rsidRPr="0011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температура,бред,головная</w:t>
            </w:r>
            <w:proofErr w:type="spellEnd"/>
            <w:r w:rsidRPr="0011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боль,бессонница</w:t>
            </w:r>
            <w:proofErr w:type="spellEnd"/>
            <w:r w:rsidRPr="0011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04" w:rsidRPr="00113E04" w:rsidRDefault="00113E04" w:rsidP="00113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Вода</w:t>
            </w:r>
            <w:proofErr w:type="gramStart"/>
            <w:r w:rsidRPr="0011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11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ишевые</w:t>
            </w:r>
            <w:proofErr w:type="spellEnd"/>
            <w:r w:rsidRPr="0011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продукты(при не правильном их хранении):</w:t>
            </w:r>
            <w:proofErr w:type="spellStart"/>
            <w:r w:rsidRPr="0011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молоко,молочные</w:t>
            </w:r>
            <w:proofErr w:type="spellEnd"/>
            <w:r w:rsidRPr="0011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продукты,студни,заливные</w:t>
            </w:r>
            <w:proofErr w:type="spellEnd"/>
            <w:r w:rsidRPr="0011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блюда,колбасные</w:t>
            </w:r>
            <w:proofErr w:type="spellEnd"/>
            <w:r w:rsidRPr="0011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изделия.</w:t>
            </w:r>
          </w:p>
        </w:tc>
      </w:tr>
      <w:tr w:rsidR="00113E04" w:rsidRPr="00113E04" w:rsidTr="00113E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04" w:rsidRPr="00113E04" w:rsidRDefault="00113E04" w:rsidP="00113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Холера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04" w:rsidRPr="00113E04" w:rsidRDefault="00113E04" w:rsidP="00113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2-6 суток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04" w:rsidRPr="00113E04" w:rsidRDefault="00113E04" w:rsidP="00113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Холерный вибрион, форма </w:t>
            </w:r>
            <w:proofErr w:type="spellStart"/>
            <w:r w:rsidRPr="0011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запятой</w:t>
            </w:r>
            <w:proofErr w:type="gramStart"/>
            <w:r w:rsidRPr="0011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11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одвижен</w:t>
            </w:r>
            <w:proofErr w:type="spellEnd"/>
            <w:r w:rsidRPr="0011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04" w:rsidRPr="00113E04" w:rsidRDefault="00113E04" w:rsidP="00113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Сильные поносы и рвота, слабость, головная </w:t>
            </w:r>
            <w:proofErr w:type="spellStart"/>
            <w:r w:rsidRPr="0011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боль,головокружение,низкая</w:t>
            </w:r>
            <w:proofErr w:type="spellEnd"/>
            <w:r w:rsidRPr="0011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температура </w:t>
            </w:r>
            <w:proofErr w:type="spellStart"/>
            <w:r w:rsidRPr="0011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тела,судороги</w:t>
            </w:r>
            <w:proofErr w:type="gramStart"/>
            <w:r w:rsidRPr="0011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11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озможен</w:t>
            </w:r>
            <w:proofErr w:type="spellEnd"/>
            <w:r w:rsidRPr="0011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смертельный исход.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04" w:rsidRPr="00113E04" w:rsidRDefault="00113E04" w:rsidP="00113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Через воду и  </w:t>
            </w:r>
            <w:proofErr w:type="spellStart"/>
            <w:r w:rsidRPr="0011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пищ</w:t>
            </w:r>
            <w:proofErr w:type="spellEnd"/>
            <w:r w:rsidRPr="0011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Продукты, приготовленные  и  хранящиеся антисанитарных </w:t>
            </w:r>
            <w:proofErr w:type="gramStart"/>
            <w:r w:rsidRPr="0011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условиях</w:t>
            </w:r>
            <w:proofErr w:type="gramEnd"/>
            <w:r w:rsidRPr="0011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13E04" w:rsidRPr="00113E04" w:rsidTr="00113E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04" w:rsidRPr="00113E04" w:rsidRDefault="00113E04" w:rsidP="00113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Эпидемический гепатит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04" w:rsidRPr="00113E04" w:rsidRDefault="00113E04" w:rsidP="00113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14 дней до 6 месяцев.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04" w:rsidRPr="00113E04" w:rsidRDefault="00113E04" w:rsidP="00113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Фильтрующий вирус, устойчив к высушиванию.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04" w:rsidRPr="00113E04" w:rsidRDefault="00113E04" w:rsidP="00113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Слабость</w:t>
            </w:r>
            <w:proofErr w:type="gramStart"/>
            <w:r w:rsidRPr="0011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11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лохой</w:t>
            </w:r>
            <w:proofErr w:type="spellEnd"/>
            <w:r w:rsidRPr="0011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аппетит,сонливость,тошнота,рвота,горечь</w:t>
            </w:r>
            <w:proofErr w:type="spellEnd"/>
            <w:r w:rsidRPr="0011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 рту жидкий </w:t>
            </w:r>
            <w:proofErr w:type="spellStart"/>
            <w:r w:rsidRPr="0011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стул,повышен.температура,увеличевается</w:t>
            </w:r>
            <w:proofErr w:type="spellEnd"/>
            <w:r w:rsidRPr="0011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11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печень,выделяется</w:t>
            </w:r>
            <w:proofErr w:type="spellEnd"/>
            <w:r w:rsidRPr="0011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тёмная моча.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04" w:rsidRPr="00113E04" w:rsidRDefault="00113E04" w:rsidP="00113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Продукты и  вода </w:t>
            </w:r>
            <w:proofErr w:type="spellStart"/>
            <w:r w:rsidRPr="0011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заражён</w:t>
            </w:r>
            <w:proofErr w:type="gramStart"/>
            <w:r w:rsidRPr="0011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11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ирусом,несоблюд</w:t>
            </w:r>
            <w:proofErr w:type="spellEnd"/>
            <w:r w:rsidRPr="0011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Личной </w:t>
            </w:r>
            <w:proofErr w:type="spellStart"/>
            <w:r w:rsidRPr="0011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гигиены</w:t>
            </w:r>
            <w:proofErr w:type="gramStart"/>
            <w:r w:rsidRPr="0011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,ч</w:t>
            </w:r>
            <w:proofErr w:type="gramEnd"/>
            <w:r w:rsidRPr="0011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ерез</w:t>
            </w:r>
            <w:proofErr w:type="spellEnd"/>
            <w:r w:rsidRPr="0011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кровь.</w:t>
            </w:r>
          </w:p>
        </w:tc>
      </w:tr>
      <w:tr w:rsidR="00113E04" w:rsidRPr="00113E04" w:rsidTr="00113E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04" w:rsidRPr="00113E04" w:rsidRDefault="00113E04" w:rsidP="00113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Сальмонеллёз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04" w:rsidRPr="00113E04" w:rsidRDefault="00113E04" w:rsidP="00113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3-5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04" w:rsidRPr="00113E04" w:rsidRDefault="00113E04" w:rsidP="00113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Сальмонеллы</w:t>
            </w:r>
            <w:proofErr w:type="gramStart"/>
            <w:r w:rsidRPr="0011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,к</w:t>
            </w:r>
            <w:proofErr w:type="gramEnd"/>
            <w:r w:rsidRPr="0011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ороткие</w:t>
            </w:r>
            <w:proofErr w:type="spellEnd"/>
            <w:r w:rsidRPr="0011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подвижные </w:t>
            </w:r>
            <w:proofErr w:type="spellStart"/>
            <w:r w:rsidRPr="0011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палочки,без</w:t>
            </w:r>
            <w:proofErr w:type="spellEnd"/>
            <w:r w:rsidRPr="0011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спор,условные</w:t>
            </w:r>
            <w:proofErr w:type="spellEnd"/>
            <w:r w:rsidRPr="0011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анаэробы.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04" w:rsidRPr="00113E04" w:rsidRDefault="00113E04" w:rsidP="00113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Тошнота</w:t>
            </w:r>
            <w:proofErr w:type="gramStart"/>
            <w:r w:rsidRPr="0011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,р</w:t>
            </w:r>
            <w:proofErr w:type="gramEnd"/>
            <w:r w:rsidRPr="0011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вота,боли</w:t>
            </w:r>
            <w:proofErr w:type="spellEnd"/>
            <w:r w:rsidRPr="0011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 </w:t>
            </w:r>
            <w:proofErr w:type="spellStart"/>
            <w:r w:rsidRPr="0011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животе,понос,головная</w:t>
            </w:r>
            <w:proofErr w:type="spellEnd"/>
            <w:r w:rsidRPr="0011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боль,головокружение,высокая</w:t>
            </w:r>
            <w:proofErr w:type="spellEnd"/>
            <w:r w:rsidRPr="0011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температура.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04" w:rsidRPr="00113E04" w:rsidRDefault="00113E04" w:rsidP="00113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Животные</w:t>
            </w:r>
            <w:proofErr w:type="gramStart"/>
            <w:r w:rsidRPr="0011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:к</w:t>
            </w:r>
            <w:proofErr w:type="gramEnd"/>
            <w:r w:rsidRPr="0011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рупный</w:t>
            </w:r>
            <w:proofErr w:type="spellEnd"/>
            <w:r w:rsidRPr="0011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и мелкий рогатый </w:t>
            </w:r>
            <w:proofErr w:type="spellStart"/>
            <w:r w:rsidRPr="0011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скот,свиньи,лошади,птица,особенно</w:t>
            </w:r>
            <w:proofErr w:type="spellEnd"/>
            <w:r w:rsidRPr="0011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водоплавающая,собаки</w:t>
            </w:r>
            <w:proofErr w:type="spellEnd"/>
            <w:r w:rsidRPr="00113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,грызуны.</w:t>
            </w:r>
          </w:p>
        </w:tc>
      </w:tr>
    </w:tbl>
    <w:p w:rsidR="00113E04" w:rsidRPr="00113E04" w:rsidRDefault="00113E04">
      <w:pPr>
        <w:rPr>
          <w:b/>
        </w:rPr>
      </w:pPr>
    </w:p>
    <w:sectPr w:rsidR="00113E04" w:rsidRPr="0011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3E04"/>
    <w:rsid w:val="00113E04"/>
    <w:rsid w:val="00455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3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550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4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2021-11-08T12:41:00Z</dcterms:created>
  <dcterms:modified xsi:type="dcterms:W3CDTF">2021-11-08T13:06:00Z</dcterms:modified>
</cp:coreProperties>
</file>