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D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 xml:space="preserve">Задание для группы 32 по </w:t>
      </w:r>
      <w:r w:rsidR="00E7569D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</w:p>
    <w:p w:rsidR="005310E5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>ОП.01 «Экономические и правовые основы профессиональной деятельности»</w:t>
      </w:r>
    </w:p>
    <w:p w:rsidR="005310E5" w:rsidRDefault="005310E5" w:rsidP="0053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3F" w:rsidRPr="004D7010" w:rsidRDefault="009150C0" w:rsidP="002D3872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7010">
        <w:rPr>
          <w:sz w:val="28"/>
          <w:szCs w:val="28"/>
        </w:rPr>
        <w:t xml:space="preserve">1) </w:t>
      </w:r>
      <w:r w:rsidR="003C01E8" w:rsidRPr="004D7010">
        <w:rPr>
          <w:sz w:val="28"/>
          <w:szCs w:val="28"/>
        </w:rPr>
        <w:t xml:space="preserve"> </w:t>
      </w:r>
      <w:r w:rsidR="00EC0181" w:rsidRPr="004D7010">
        <w:rPr>
          <w:sz w:val="28"/>
          <w:szCs w:val="28"/>
        </w:rPr>
        <w:t>Внимательно прочитайте теоретический материал практической работы №</w:t>
      </w:r>
      <w:r w:rsidR="009B713C" w:rsidRPr="004D7010">
        <w:rPr>
          <w:sz w:val="28"/>
          <w:szCs w:val="28"/>
        </w:rPr>
        <w:t xml:space="preserve"> </w:t>
      </w:r>
      <w:r w:rsidR="001C5556" w:rsidRPr="004D7010">
        <w:rPr>
          <w:sz w:val="28"/>
          <w:szCs w:val="28"/>
        </w:rPr>
        <w:t xml:space="preserve"> 10</w:t>
      </w:r>
      <w:r w:rsidR="002D3872" w:rsidRPr="004D7010">
        <w:rPr>
          <w:sz w:val="28"/>
          <w:szCs w:val="28"/>
        </w:rPr>
        <w:t xml:space="preserve"> </w:t>
      </w:r>
      <w:r w:rsidR="003A733F" w:rsidRPr="004D7010">
        <w:rPr>
          <w:sz w:val="28"/>
          <w:szCs w:val="28"/>
        </w:rPr>
        <w:t>«</w:t>
      </w:r>
      <w:r w:rsidR="003A733F" w:rsidRPr="004D7010">
        <w:rPr>
          <w:bCs/>
          <w:sz w:val="28"/>
          <w:szCs w:val="28"/>
        </w:rPr>
        <w:t>Отработка умений соблюдать требования действующего законодательства и защиты своих трудовых прав в рамках действующего законодательства. Решение ситуационных задач».</w:t>
      </w:r>
    </w:p>
    <w:p w:rsidR="00EC0181" w:rsidRPr="004D7010" w:rsidRDefault="003A733F" w:rsidP="002D3872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7010">
        <w:rPr>
          <w:sz w:val="28"/>
          <w:szCs w:val="28"/>
        </w:rPr>
        <w:t xml:space="preserve"> </w:t>
      </w:r>
      <w:r w:rsidR="00EC0181" w:rsidRPr="004D7010">
        <w:rPr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</w:t>
      </w:r>
      <w:r w:rsidR="003874C2" w:rsidRPr="004D7010">
        <w:rPr>
          <w:sz w:val="28"/>
          <w:szCs w:val="28"/>
        </w:rPr>
        <w:t xml:space="preserve"> Те задачи, которые не решены, решите самостоятельно и запишите в свою тетрадь. </w:t>
      </w:r>
      <w:r w:rsidR="00522656" w:rsidRPr="004D7010">
        <w:rPr>
          <w:sz w:val="28"/>
          <w:szCs w:val="28"/>
        </w:rPr>
        <w:t xml:space="preserve">Записи в своих тетрадях, </w:t>
      </w:r>
      <w:r w:rsidR="00BE665F" w:rsidRPr="004D7010">
        <w:rPr>
          <w:sz w:val="28"/>
          <w:szCs w:val="28"/>
        </w:rPr>
        <w:t xml:space="preserve">решенные задачи </w:t>
      </w:r>
      <w:r w:rsidR="009C6482" w:rsidRPr="004D7010">
        <w:rPr>
          <w:sz w:val="28"/>
          <w:szCs w:val="28"/>
        </w:rPr>
        <w:t>пришлите мне на проверку.</w:t>
      </w:r>
    </w:p>
    <w:p w:rsidR="004E2FD0" w:rsidRPr="000822D1" w:rsidRDefault="00A72625" w:rsidP="000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1">
        <w:rPr>
          <w:rFonts w:ascii="Times New Roman" w:hAnsi="Times New Roman" w:cs="Times New Roman"/>
          <w:sz w:val="28"/>
          <w:szCs w:val="28"/>
        </w:rPr>
        <w:t xml:space="preserve">2) </w:t>
      </w:r>
      <w:r w:rsidR="00600FCA" w:rsidRPr="000822D1">
        <w:rPr>
          <w:rFonts w:ascii="Times New Roman" w:hAnsi="Times New Roman" w:cs="Times New Roman"/>
          <w:sz w:val="28"/>
          <w:szCs w:val="28"/>
        </w:rPr>
        <w:t xml:space="preserve">Внимательно прочитайте теоретический материал практической работы </w:t>
      </w:r>
      <w:r w:rsidR="009D1D4A" w:rsidRPr="000822D1">
        <w:rPr>
          <w:rFonts w:ascii="Times New Roman" w:hAnsi="Times New Roman" w:cs="Times New Roman"/>
          <w:sz w:val="28"/>
          <w:szCs w:val="28"/>
        </w:rPr>
        <w:t xml:space="preserve"> </w:t>
      </w:r>
      <w:r w:rsidR="00281C51" w:rsidRPr="000822D1">
        <w:rPr>
          <w:rFonts w:ascii="Times New Roman" w:hAnsi="Times New Roman" w:cs="Times New Roman"/>
          <w:sz w:val="28"/>
          <w:szCs w:val="28"/>
        </w:rPr>
        <w:t xml:space="preserve">№ </w:t>
      </w:r>
      <w:r w:rsidR="00FD761B" w:rsidRPr="000822D1">
        <w:rPr>
          <w:rFonts w:ascii="Times New Roman" w:hAnsi="Times New Roman" w:cs="Times New Roman"/>
          <w:sz w:val="28"/>
          <w:szCs w:val="28"/>
        </w:rPr>
        <w:t xml:space="preserve"> </w:t>
      </w:r>
      <w:r w:rsidR="0098423A" w:rsidRPr="000822D1">
        <w:rPr>
          <w:rFonts w:ascii="Times New Roman" w:hAnsi="Times New Roman" w:cs="Times New Roman"/>
          <w:sz w:val="28"/>
          <w:szCs w:val="28"/>
        </w:rPr>
        <w:t>11</w:t>
      </w:r>
      <w:r w:rsidR="00714CE4" w:rsidRPr="000822D1">
        <w:rPr>
          <w:rFonts w:ascii="Times New Roman" w:hAnsi="Times New Roman" w:cs="Times New Roman"/>
          <w:sz w:val="28"/>
          <w:szCs w:val="28"/>
        </w:rPr>
        <w:t xml:space="preserve"> </w:t>
      </w:r>
      <w:r w:rsidR="004E2FD0" w:rsidRPr="000822D1">
        <w:rPr>
          <w:rFonts w:ascii="Times New Roman" w:hAnsi="Times New Roman" w:cs="Times New Roman"/>
          <w:sz w:val="28"/>
          <w:szCs w:val="28"/>
        </w:rPr>
        <w:t xml:space="preserve"> </w:t>
      </w:r>
      <w:r w:rsidR="004E5A57" w:rsidRPr="000822D1">
        <w:rPr>
          <w:rFonts w:ascii="Times New Roman" w:hAnsi="Times New Roman" w:cs="Times New Roman"/>
          <w:sz w:val="28"/>
          <w:szCs w:val="28"/>
        </w:rPr>
        <w:t>«</w:t>
      </w:r>
      <w:r w:rsidR="0098423A" w:rsidRPr="000822D1">
        <w:rPr>
          <w:rFonts w:ascii="Times New Roman" w:hAnsi="Times New Roman" w:cs="Times New Roman"/>
          <w:bCs/>
          <w:sz w:val="28"/>
          <w:szCs w:val="28"/>
        </w:rPr>
        <w:t>Определение вида организационно-правовой формы предприятий питания по учредительным документам</w:t>
      </w:r>
      <w:r w:rsidR="004E5A57" w:rsidRPr="000822D1">
        <w:rPr>
          <w:rFonts w:ascii="Times New Roman" w:hAnsi="Times New Roman" w:cs="Times New Roman"/>
          <w:sz w:val="28"/>
          <w:szCs w:val="28"/>
        </w:rPr>
        <w:t>»</w:t>
      </w:r>
      <w:r w:rsidR="004E2FD0" w:rsidRPr="000822D1">
        <w:rPr>
          <w:rFonts w:ascii="Times New Roman" w:hAnsi="Times New Roman" w:cs="Times New Roman"/>
          <w:sz w:val="28"/>
          <w:szCs w:val="28"/>
        </w:rPr>
        <w:t>.</w:t>
      </w:r>
    </w:p>
    <w:p w:rsidR="00606C43" w:rsidRPr="000822D1" w:rsidRDefault="00606C43" w:rsidP="000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1">
        <w:rPr>
          <w:rFonts w:ascii="Times New Roman" w:hAnsi="Times New Roman" w:cs="Times New Roman"/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 Те задачи, которые не решены, решите самостоятельно и запишите в свою тетрадь. Записи в своих тетрадях</w:t>
      </w:r>
      <w:r w:rsidR="00522656" w:rsidRPr="000822D1">
        <w:rPr>
          <w:rFonts w:ascii="Times New Roman" w:hAnsi="Times New Roman" w:cs="Times New Roman"/>
          <w:sz w:val="28"/>
          <w:szCs w:val="28"/>
        </w:rPr>
        <w:t>,</w:t>
      </w:r>
      <w:r w:rsidRPr="000822D1">
        <w:rPr>
          <w:rFonts w:ascii="Times New Roman" w:hAnsi="Times New Roman" w:cs="Times New Roman"/>
          <w:sz w:val="28"/>
          <w:szCs w:val="28"/>
        </w:rPr>
        <w:t xml:space="preserve"> </w:t>
      </w:r>
      <w:r w:rsidR="00A60908" w:rsidRPr="000822D1">
        <w:rPr>
          <w:rFonts w:ascii="Times New Roman" w:hAnsi="Times New Roman" w:cs="Times New Roman"/>
          <w:sz w:val="28"/>
          <w:szCs w:val="28"/>
        </w:rPr>
        <w:t xml:space="preserve">решенные задачи </w:t>
      </w:r>
      <w:r w:rsidRPr="000822D1">
        <w:rPr>
          <w:rFonts w:ascii="Times New Roman" w:hAnsi="Times New Roman" w:cs="Times New Roman"/>
          <w:sz w:val="28"/>
          <w:szCs w:val="28"/>
        </w:rPr>
        <w:t>пришлите мне на проверку.</w:t>
      </w:r>
    </w:p>
    <w:p w:rsidR="00377895" w:rsidRDefault="00377895" w:rsidP="0031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86" w:rsidRPr="005C6DD1" w:rsidRDefault="00DE4A2B" w:rsidP="002B6E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10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3A733F" w:rsidRPr="005C6DD1">
        <w:rPr>
          <w:rFonts w:ascii="Times New Roman" w:hAnsi="Times New Roman" w:cs="Times New Roman"/>
          <w:bCs/>
          <w:sz w:val="28"/>
          <w:szCs w:val="28"/>
        </w:rPr>
        <w:t xml:space="preserve"> Отработка умений соблюдать требования действующего законодательства и защиты своих трудовых прав в рамках действующего законодательства. Решение ситуационных задач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C6DD1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использовать правовые источники и специальную литературу; развитие профессиональных навыков студентов работе с юридическими документами.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5C6DD1">
        <w:rPr>
          <w:rFonts w:ascii="Times New Roman" w:hAnsi="Times New Roman" w:cs="Times New Roman"/>
          <w:bCs/>
          <w:sz w:val="28"/>
          <w:szCs w:val="28"/>
        </w:rPr>
        <w:t xml:space="preserve"> Ответьте на вопросы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понятия «дисциплина труда».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Что такое правила внутреннего трудового распорядка? </w:t>
      </w:r>
      <w:proofErr w:type="gramStart"/>
      <w:r w:rsidRPr="005C6DD1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5C6DD1">
        <w:rPr>
          <w:rFonts w:ascii="Times New Roman" w:hAnsi="Times New Roman" w:cs="Times New Roman"/>
          <w:bCs/>
          <w:sz w:val="28"/>
          <w:szCs w:val="28"/>
        </w:rPr>
        <w:t xml:space="preserve"> каких разделов они состоят?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понятия «дисциплинарная ответственность». Что является основанием наступления дисциплинарной ответственности?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Перечислите виды дисциплинарных взысканий.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Каков порядок применения дисциплинарных взысканий?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5C6DD1">
        <w:rPr>
          <w:rFonts w:ascii="Times New Roman" w:hAnsi="Times New Roman" w:cs="Times New Roman"/>
          <w:bCs/>
          <w:sz w:val="28"/>
          <w:szCs w:val="28"/>
        </w:rPr>
        <w:t xml:space="preserve">Разрешить производственные ситуации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Внимательно прочитайте условие задания полностью. 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Определите правовые нормы, которые устанавливают правомерные модели поведения субъектов права. 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Определите, кто из участников правового отношения нарушил норму права, что необходимо сделать, чтобы защитить права, законно ли применение юридической ответственности т.д. 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 xml:space="preserve">Решите ситуацию.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 xml:space="preserve">Задача 1.  </w:t>
      </w: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Водитель-экспедитор Козлов допустил аварию, за что был привлечен милицией к административной ответственности. Руководство автобазы предъявило к нему требования о возмещении материального ущерба в связи с аварией, включив в сумму ущерба: 1. Расходы по ремонту автомашины. 2. недополученные автобазой денежные суммы за время ремонта автомашины. 3. стоимость утраченного груза. По мнению директора автобазы Козлов должен понести полную материальную ответственность, так как с ним заключен договор о полной материальной ответственности.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Каковы пределы материальной ответственности Козлова? </w:t>
      </w:r>
    </w:p>
    <w:p w:rsidR="002B6E86" w:rsidRPr="005C6DD1" w:rsidRDefault="002B6E86" w:rsidP="002B6E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Pr="005C6DD1">
        <w:rPr>
          <w:rFonts w:ascii="Times New Roman" w:hAnsi="Times New Roman" w:cs="Times New Roman"/>
          <w:bCs/>
          <w:sz w:val="28"/>
          <w:szCs w:val="28"/>
        </w:rPr>
        <w:t xml:space="preserve"> При утверждении правил внутреннего трудового распорядка на текстильной фабрике работодатель предложил в перечень мер дисциплинарного взыскания включить: выговор с последним предупреждением; лишение отпуска для работников, совершивших прогулы, увольнение беременных женщин и женщин, имеющих детей в возрасте до 1,5 лет, за отказ от сверхурочных работ. </w:t>
      </w:r>
    </w:p>
    <w:p w:rsidR="002B6E86" w:rsidRPr="005C6DD1" w:rsidRDefault="002B6E86" w:rsidP="002B6E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Cs/>
          <w:sz w:val="28"/>
          <w:szCs w:val="28"/>
        </w:rPr>
        <w:t xml:space="preserve">Законны ли такие предложения работодателя? </w:t>
      </w:r>
    </w:p>
    <w:p w:rsidR="002B6E86" w:rsidRPr="005C6DD1" w:rsidRDefault="002B6E86" w:rsidP="002B6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1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r w:rsidRPr="005C6DD1">
        <w:rPr>
          <w:rFonts w:ascii="Times New Roman" w:hAnsi="Times New Roman" w:cs="Times New Roman"/>
          <w:bCs/>
          <w:sz w:val="28"/>
          <w:szCs w:val="28"/>
        </w:rPr>
        <w:t xml:space="preserve">  Зенин работал кладовщиком на швейном комбинате и по совместительству рабочим по отгрузке готовой продукции на кондитерской фабрике. За совершенное на кондитерской фабрике хищение он был уволен по </w:t>
      </w:r>
      <w:proofErr w:type="spellStart"/>
      <w:r w:rsidRPr="005C6DD1">
        <w:rPr>
          <w:rFonts w:ascii="Times New Roman" w:hAnsi="Times New Roman" w:cs="Times New Roman"/>
          <w:bCs/>
          <w:sz w:val="28"/>
          <w:szCs w:val="28"/>
        </w:rPr>
        <w:t>подп</w:t>
      </w:r>
      <w:proofErr w:type="spellEnd"/>
      <w:r w:rsidRPr="005C6DD1">
        <w:rPr>
          <w:rFonts w:ascii="Times New Roman" w:hAnsi="Times New Roman" w:cs="Times New Roman"/>
          <w:bCs/>
          <w:sz w:val="28"/>
          <w:szCs w:val="28"/>
        </w:rPr>
        <w:t xml:space="preserve">. «г» п. 6 ст. 81 ТК. Узнав об этом, работодатель уволил его с должности кладовщика по п. 7 ст. 81 ТК. Зенин обратился с иском в суд о восстановлении на работе кладовщиком, указав, что на швейном комбинате не совершал никаких виновных действий. Правомерно ли увольнение </w:t>
      </w:r>
      <w:proofErr w:type="spellStart"/>
      <w:r w:rsidRPr="005C6DD1">
        <w:rPr>
          <w:rFonts w:ascii="Times New Roman" w:hAnsi="Times New Roman" w:cs="Times New Roman"/>
          <w:bCs/>
          <w:sz w:val="28"/>
          <w:szCs w:val="28"/>
        </w:rPr>
        <w:t>Зенина</w:t>
      </w:r>
      <w:proofErr w:type="spellEnd"/>
      <w:r w:rsidRPr="005C6DD1">
        <w:rPr>
          <w:rFonts w:ascii="Times New Roman" w:hAnsi="Times New Roman" w:cs="Times New Roman"/>
          <w:bCs/>
          <w:sz w:val="28"/>
          <w:szCs w:val="28"/>
        </w:rPr>
        <w:t xml:space="preserve">? Когда и за какие действия может быть уволен работник по п. 7 ст. 81 ТК? 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4A">
        <w:rPr>
          <w:rFonts w:ascii="Times New Roman" w:hAnsi="Times New Roman" w:cs="Times New Roman"/>
          <w:b/>
          <w:sz w:val="28"/>
          <w:szCs w:val="28"/>
        </w:rPr>
        <w:t>Практическая работа №11.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64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5564A">
        <w:rPr>
          <w:rFonts w:ascii="Times New Roman" w:hAnsi="Times New Roman" w:cs="Times New Roman"/>
          <w:bCs/>
          <w:sz w:val="28"/>
          <w:szCs w:val="28"/>
        </w:rPr>
        <w:t>Определение вида организационно-правовой формы предприятий питания по учредительным документам</w:t>
      </w:r>
      <w:r w:rsidR="008F586A" w:rsidRPr="0085564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b/>
          <w:sz w:val="28"/>
          <w:szCs w:val="28"/>
        </w:rPr>
        <w:t>Цель:</w:t>
      </w:r>
      <w:r w:rsidRPr="0085564A"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определять организационно-правовую форму предприятия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4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  <w:r w:rsidR="008F586A" w:rsidRPr="0085564A">
        <w:rPr>
          <w:rFonts w:ascii="Times New Roman" w:hAnsi="Times New Roman" w:cs="Times New Roman"/>
          <w:sz w:val="28"/>
          <w:szCs w:val="28"/>
        </w:rPr>
        <w:t>, используя данные, изложенные ниже таблицы.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50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622"/>
        <w:gridCol w:w="2230"/>
        <w:gridCol w:w="3651"/>
        <w:gridCol w:w="36"/>
      </w:tblGrid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495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Характеристика, признак</w:t>
            </w:r>
          </w:p>
        </w:tc>
        <w:tc>
          <w:tcPr>
            <w:tcW w:w="7953" w:type="dxa"/>
            <w:gridSpan w:val="3"/>
            <w:hideMark/>
          </w:tcPr>
          <w:p w:rsidR="00D93F61" w:rsidRPr="0085564A" w:rsidRDefault="00D93F61" w:rsidP="00495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Вид коммерческой организации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D93F61" w:rsidRPr="0085564A" w:rsidRDefault="00D93F61" w:rsidP="00AE2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Акционерное </w:t>
            </w:r>
            <w:r w:rsidR="00AE2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(АО)</w:t>
            </w:r>
          </w:p>
        </w:tc>
        <w:tc>
          <w:tcPr>
            <w:tcW w:w="2362" w:type="dxa"/>
            <w:hideMark/>
          </w:tcPr>
          <w:p w:rsidR="00D93F61" w:rsidRPr="0085564A" w:rsidRDefault="00D93F61" w:rsidP="00AE2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кооперативы</w:t>
            </w:r>
          </w:p>
        </w:tc>
        <w:tc>
          <w:tcPr>
            <w:tcW w:w="3877" w:type="dxa"/>
            <w:hideMark/>
          </w:tcPr>
          <w:p w:rsidR="00D93F61" w:rsidRPr="0085564A" w:rsidRDefault="00D93F61" w:rsidP="00AE2AF0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Государственные и муниципальные унитарные предприятия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10169" w:type="dxa"/>
            <w:gridSpan w:val="4"/>
            <w:hideMark/>
          </w:tcPr>
          <w:p w:rsidR="00D93F61" w:rsidRPr="0085564A" w:rsidRDefault="00D93F61" w:rsidP="00FC2B1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Учредительные документы: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89117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714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89117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714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89117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устав и договор</w:t>
            </w:r>
          </w:p>
        </w:tc>
        <w:tc>
          <w:tcPr>
            <w:tcW w:w="1714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85564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10169" w:type="dxa"/>
            <w:gridSpan w:val="4"/>
            <w:hideMark/>
          </w:tcPr>
          <w:p w:rsidR="00D93F61" w:rsidRPr="0085564A" w:rsidRDefault="00D93F61" w:rsidP="0089117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участников: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физ./</w:t>
            </w:r>
            <w:proofErr w:type="spellStart"/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. лица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10169" w:type="dxa"/>
            <w:gridSpan w:val="4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Права учредителей на имущество организации: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обязательственные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3A5D39" w:rsidP="003A5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вещные (собственности</w:t>
            </w:r>
            <w:r w:rsidR="00D93F61" w:rsidRPr="008556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никаких имущественных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c>
          <w:tcPr>
            <w:tcW w:w="10207" w:type="dxa"/>
            <w:gridSpan w:val="5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формирования имущества: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первоначальные вклады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регулярн</w:t>
            </w:r>
            <w:r w:rsidRPr="0085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вклады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вклады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c>
          <w:tcPr>
            <w:tcW w:w="10207" w:type="dxa"/>
            <w:gridSpan w:val="5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участников по обязательствам организации: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частичная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субсидиарная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c>
          <w:tcPr>
            <w:tcW w:w="10207" w:type="dxa"/>
            <w:gridSpan w:val="5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Право ведения предпринимательской деятельности: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10169" w:type="dxa"/>
            <w:gridSpan w:val="4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получение части имущества при выходе из организации ее члена: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10169" w:type="dxa"/>
            <w:gridSpan w:val="4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получение части имущества при ликвидации организации:</w:t>
            </w:r>
          </w:p>
        </w:tc>
      </w:tr>
      <w:tr w:rsidR="00D93F61" w:rsidRPr="0085564A" w:rsidTr="00D43E6E">
        <w:trPr>
          <w:gridAfter w:val="1"/>
          <w:wAfter w:w="38" w:type="dxa"/>
          <w:trHeight w:val="338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14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10169" w:type="dxa"/>
            <w:gridSpan w:val="4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организацией:</w:t>
            </w: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участниками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наблюдательный орган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61" w:rsidRPr="0085564A" w:rsidTr="00D43E6E">
        <w:trPr>
          <w:gridAfter w:val="1"/>
          <w:wAfter w:w="38" w:type="dxa"/>
        </w:trPr>
        <w:tc>
          <w:tcPr>
            <w:tcW w:w="2216" w:type="dxa"/>
            <w:hideMark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4A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</w:t>
            </w:r>
          </w:p>
        </w:tc>
        <w:tc>
          <w:tcPr>
            <w:tcW w:w="1714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3F61" w:rsidRPr="0085564A" w:rsidRDefault="00D93F61" w:rsidP="0036154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 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 Ст. 96.</w:t>
      </w:r>
      <w:r w:rsidRPr="0085564A">
        <w:rPr>
          <w:rFonts w:ascii="Times New Roman" w:hAnsi="Times New Roman" w:cs="Times New Roman"/>
          <w:sz w:val="28"/>
          <w:szCs w:val="28"/>
        </w:rPr>
        <w:tab/>
        <w:t xml:space="preserve">1. Акционерным обществом признается общество, уставный капитал которого разделен на определенное число акций; </w:t>
      </w:r>
      <w:r w:rsidRPr="0085564A">
        <w:rPr>
          <w:rFonts w:ascii="Times New Roman" w:hAnsi="Times New Roman" w:cs="Times New Roman"/>
          <w:sz w:val="28"/>
          <w:szCs w:val="28"/>
        </w:rPr>
        <w:lastRenderedPageBreak/>
        <w:t>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акций. &lt;…&gt;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Ст. 102.</w:t>
      </w:r>
      <w:r w:rsidRPr="0085564A">
        <w:rPr>
          <w:rFonts w:ascii="Times New Roman" w:hAnsi="Times New Roman" w:cs="Times New Roman"/>
          <w:sz w:val="28"/>
          <w:szCs w:val="28"/>
        </w:rPr>
        <w:tab/>
        <w:t>1. Доля привилегированных акций в общем объеме уставного капитала акционерного общества не должна превышать 25 процентов.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2. Акционерное общество вправе выпускать облигации только после полной оплаты уставного капитала…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Ст. 103.</w:t>
      </w:r>
      <w:r w:rsidRPr="0085564A">
        <w:rPr>
          <w:rFonts w:ascii="Times New Roman" w:hAnsi="Times New Roman" w:cs="Times New Roman"/>
          <w:sz w:val="28"/>
          <w:szCs w:val="28"/>
        </w:rPr>
        <w:tab/>
        <w:t>1. Высшим органом управления акционерным обществом является общее собрание его акционеров.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2. В обществе с числом акционеров более 50 создается совет директоров (наблюдательный совет).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Ст. 104.</w:t>
      </w:r>
      <w:r w:rsidRPr="0085564A">
        <w:rPr>
          <w:rFonts w:ascii="Times New Roman" w:hAnsi="Times New Roman" w:cs="Times New Roman"/>
          <w:sz w:val="28"/>
          <w:szCs w:val="28"/>
        </w:rPr>
        <w:tab/>
        <w:t>1. Акционерное общество может быть реорганизовано или ликвидировано добровольно по решению общего собрания акционеров.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2. Акционерное общество вправе преобразоваться в общество с ограниченной ответственностью или производственный кооператив, а также в некоммерческую организацию в соответствии с законом. &lt;…&gt;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Ст. 107.</w:t>
      </w:r>
      <w:r w:rsidRPr="0085564A">
        <w:rPr>
          <w:rFonts w:ascii="Times New Roman" w:hAnsi="Times New Roman" w:cs="Times New Roman"/>
          <w:sz w:val="28"/>
          <w:szCs w:val="28"/>
        </w:rPr>
        <w:tab/>
        <w:t>1. Производственным кооперативом (артелью) признается добровольное объединение граждан на основе членства для совместной производственной или иной хозяйственной деятельности…, основанной на их личном трудовом и ином участии и объединении его членами имущественных паевых взносов…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2. Члены производственного кооператива несут по обязательствам кооператива субсидиарную ответственность…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 xml:space="preserve">Ст. 108. </w:t>
      </w:r>
      <w:r w:rsidRPr="0085564A">
        <w:rPr>
          <w:rFonts w:ascii="Times New Roman" w:hAnsi="Times New Roman" w:cs="Times New Roman"/>
          <w:sz w:val="28"/>
          <w:szCs w:val="28"/>
        </w:rPr>
        <w:tab/>
        <w:t>1. Учредительным документом производственного кооператива является устав, утверждаемый общим собранием его членов.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3. Число членов кооператива не должно быть менее 5.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Ст. 109.</w:t>
      </w:r>
      <w:r w:rsidRPr="0085564A">
        <w:rPr>
          <w:rFonts w:ascii="Times New Roman" w:hAnsi="Times New Roman" w:cs="Times New Roman"/>
          <w:sz w:val="28"/>
          <w:szCs w:val="28"/>
        </w:rPr>
        <w:tab/>
        <w:t>1. Имущество, находящееся в собственности производственного кооператива, делится на паи его членов в соответствии с уставом кооператива.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3. Кооператив не вправе выпускать акции.</w:t>
      </w:r>
    </w:p>
    <w:p w:rsidR="005A6A4B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4. Прибыль кооператива распределяется между его членами в соответствии с их трудовым участием, если иной порядок не предусмотрен законом и уставом кооператива.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lastRenderedPageBreak/>
        <w:t>Ст. 110.</w:t>
      </w:r>
      <w:r w:rsidRPr="0085564A">
        <w:rPr>
          <w:rFonts w:ascii="Times New Roman" w:hAnsi="Times New Roman" w:cs="Times New Roman"/>
          <w:sz w:val="28"/>
          <w:szCs w:val="28"/>
        </w:rPr>
        <w:tab/>
        <w:t>1. Высшим органом управления кооператива является общее собрание его членов. Исполнительными органами кооператива являются правление и (или) его председатель.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>Ст. 112.</w:t>
      </w:r>
      <w:r w:rsidRPr="0085564A">
        <w:rPr>
          <w:rFonts w:ascii="Times New Roman" w:hAnsi="Times New Roman" w:cs="Times New Roman"/>
          <w:sz w:val="28"/>
          <w:szCs w:val="28"/>
        </w:rPr>
        <w:tab/>
        <w:t>1. Производственный кооператив может быть добровольно реорганизован или ликвидирован по решению общего собрания его членов.</w:t>
      </w:r>
    </w:p>
    <w:p w:rsidR="00D93F61" w:rsidRPr="0085564A" w:rsidRDefault="00D93F61" w:rsidP="008556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4A">
        <w:rPr>
          <w:rFonts w:ascii="Times New Roman" w:hAnsi="Times New Roman" w:cs="Times New Roman"/>
          <w:sz w:val="28"/>
          <w:szCs w:val="28"/>
        </w:rPr>
        <w:tab/>
      </w:r>
      <w:r w:rsidRPr="0085564A">
        <w:rPr>
          <w:rFonts w:ascii="Times New Roman" w:hAnsi="Times New Roman" w:cs="Times New Roman"/>
          <w:sz w:val="28"/>
          <w:szCs w:val="28"/>
        </w:rPr>
        <w:tab/>
        <w:t>2. Производственный кооператив по единогласному решению его членов может преобразоваться в хозяйственное товарищество или общество.</w:t>
      </w:r>
    </w:p>
    <w:p w:rsidR="00D93F61" w:rsidRPr="0085564A" w:rsidRDefault="00D93F61" w:rsidP="0085564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86" w:rsidRPr="005C6DD1" w:rsidRDefault="00D93F61" w:rsidP="00D9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33A">
        <w:rPr>
          <w:rFonts w:ascii="Times New Roman" w:hAnsi="Times New Roman"/>
          <w:sz w:val="24"/>
          <w:szCs w:val="24"/>
        </w:rPr>
        <w:br w:type="page"/>
      </w:r>
    </w:p>
    <w:sectPr w:rsidR="002B6E86" w:rsidRPr="005C6DD1" w:rsidSect="00E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A1B"/>
    <w:multiLevelType w:val="multilevel"/>
    <w:tmpl w:val="04323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391131"/>
    <w:multiLevelType w:val="hybridMultilevel"/>
    <w:tmpl w:val="901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119E"/>
    <w:multiLevelType w:val="hybridMultilevel"/>
    <w:tmpl w:val="2C88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471"/>
    <w:multiLevelType w:val="hybridMultilevel"/>
    <w:tmpl w:val="96CE0236"/>
    <w:lvl w:ilvl="0" w:tplc="0CCAF5F8">
      <w:start w:val="1"/>
      <w:numFmt w:val="decimal"/>
      <w:lvlText w:val="%1."/>
      <w:lvlJc w:val="left"/>
      <w:pPr>
        <w:ind w:left="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E0F86">
      <w:start w:val="1"/>
      <w:numFmt w:val="decimal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AD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2D1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CFB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3A0B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630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66C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4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E442E2"/>
    <w:multiLevelType w:val="hybridMultilevel"/>
    <w:tmpl w:val="4ED243DA"/>
    <w:lvl w:ilvl="0" w:tplc="1AEC5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F79DE"/>
    <w:multiLevelType w:val="hybridMultilevel"/>
    <w:tmpl w:val="16ECD7D8"/>
    <w:lvl w:ilvl="0" w:tplc="1AA225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3274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333E"/>
    <w:multiLevelType w:val="hybridMultilevel"/>
    <w:tmpl w:val="0DF6FD60"/>
    <w:lvl w:ilvl="0" w:tplc="1AA225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70CC"/>
    <w:multiLevelType w:val="hybridMultilevel"/>
    <w:tmpl w:val="31F26480"/>
    <w:lvl w:ilvl="0" w:tplc="2836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8F4"/>
    <w:multiLevelType w:val="hybridMultilevel"/>
    <w:tmpl w:val="43E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6E99"/>
    <w:multiLevelType w:val="hybridMultilevel"/>
    <w:tmpl w:val="620A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92309"/>
    <w:multiLevelType w:val="hybridMultilevel"/>
    <w:tmpl w:val="9F5AAB60"/>
    <w:lvl w:ilvl="0" w:tplc="2836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D7BD7"/>
    <w:multiLevelType w:val="multilevel"/>
    <w:tmpl w:val="8EE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D452B9"/>
    <w:multiLevelType w:val="hybridMultilevel"/>
    <w:tmpl w:val="5AD4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0C50"/>
    <w:multiLevelType w:val="hybridMultilevel"/>
    <w:tmpl w:val="0ED4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65574"/>
    <w:multiLevelType w:val="multilevel"/>
    <w:tmpl w:val="1C7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4703C"/>
    <w:multiLevelType w:val="hybridMultilevel"/>
    <w:tmpl w:val="ECCE2F7C"/>
    <w:lvl w:ilvl="0" w:tplc="1AA225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70CC"/>
    <w:multiLevelType w:val="hybridMultilevel"/>
    <w:tmpl w:val="429C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A3B9E"/>
    <w:multiLevelType w:val="hybridMultilevel"/>
    <w:tmpl w:val="5434E094"/>
    <w:lvl w:ilvl="0" w:tplc="BD66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57686647"/>
    <w:multiLevelType w:val="hybridMultilevel"/>
    <w:tmpl w:val="F4CAA1E8"/>
    <w:lvl w:ilvl="0" w:tplc="CB946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F47ADC"/>
    <w:multiLevelType w:val="hybridMultilevel"/>
    <w:tmpl w:val="5198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31355"/>
    <w:multiLevelType w:val="hybridMultilevel"/>
    <w:tmpl w:val="D33432A6"/>
    <w:lvl w:ilvl="0" w:tplc="6486F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8A78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ECA20">
      <w:start w:val="1"/>
      <w:numFmt w:val="decimal"/>
      <w:lvlRestart w:val="0"/>
      <w:lvlText w:val="%3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002D2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0B9C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EA012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066DE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29C0C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E418C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1C5769"/>
    <w:multiLevelType w:val="hybridMultilevel"/>
    <w:tmpl w:val="36A857D6"/>
    <w:lvl w:ilvl="0" w:tplc="2836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B77CE"/>
    <w:multiLevelType w:val="hybridMultilevel"/>
    <w:tmpl w:val="DB9C950A"/>
    <w:lvl w:ilvl="0" w:tplc="1AA225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796155B"/>
    <w:multiLevelType w:val="hybridMultilevel"/>
    <w:tmpl w:val="E93C4346"/>
    <w:lvl w:ilvl="0" w:tplc="4EC8AF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23FE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20D84">
      <w:start w:val="1"/>
      <w:numFmt w:val="decimal"/>
      <w:lvlRestart w:val="0"/>
      <w:lvlText w:val="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DA8C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69882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65120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64C2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0D9B0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69F8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D61988"/>
    <w:multiLevelType w:val="hybridMultilevel"/>
    <w:tmpl w:val="337C95FE"/>
    <w:lvl w:ilvl="0" w:tplc="1AA225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2E51"/>
    <w:multiLevelType w:val="hybridMultilevel"/>
    <w:tmpl w:val="04D4839A"/>
    <w:lvl w:ilvl="0" w:tplc="2836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8"/>
  </w:num>
  <w:num w:numId="5">
    <w:abstractNumId w:val="4"/>
  </w:num>
  <w:num w:numId="6">
    <w:abstractNumId w:val="19"/>
  </w:num>
  <w:num w:numId="7">
    <w:abstractNumId w:val="17"/>
  </w:num>
  <w:num w:numId="8">
    <w:abstractNumId w:val="26"/>
  </w:num>
  <w:num w:numId="9">
    <w:abstractNumId w:val="0"/>
  </w:num>
  <w:num w:numId="10">
    <w:abstractNumId w:val="13"/>
  </w:num>
  <w:num w:numId="11">
    <w:abstractNumId w:val="3"/>
  </w:num>
  <w:num w:numId="12">
    <w:abstractNumId w:val="23"/>
  </w:num>
  <w:num w:numId="13">
    <w:abstractNumId w:val="27"/>
  </w:num>
  <w:num w:numId="14">
    <w:abstractNumId w:val="7"/>
  </w:num>
  <w:num w:numId="15">
    <w:abstractNumId w:val="24"/>
  </w:num>
  <w:num w:numId="16">
    <w:abstractNumId w:val="29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9"/>
  </w:num>
  <w:num w:numId="22">
    <w:abstractNumId w:val="2"/>
  </w:num>
  <w:num w:numId="23">
    <w:abstractNumId w:val="8"/>
  </w:num>
  <w:num w:numId="24">
    <w:abstractNumId w:val="20"/>
  </w:num>
  <w:num w:numId="25">
    <w:abstractNumId w:val="5"/>
  </w:num>
  <w:num w:numId="26">
    <w:abstractNumId w:val="6"/>
  </w:num>
  <w:num w:numId="27">
    <w:abstractNumId w:val="28"/>
  </w:num>
  <w:num w:numId="28">
    <w:abstractNumId w:val="25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78"/>
    <w:rsid w:val="000251B3"/>
    <w:rsid w:val="00030C02"/>
    <w:rsid w:val="0006770E"/>
    <w:rsid w:val="000822D1"/>
    <w:rsid w:val="00091F48"/>
    <w:rsid w:val="000D7851"/>
    <w:rsid w:val="000E59DA"/>
    <w:rsid w:val="00120976"/>
    <w:rsid w:val="00132152"/>
    <w:rsid w:val="001400E8"/>
    <w:rsid w:val="00153239"/>
    <w:rsid w:val="0016085F"/>
    <w:rsid w:val="00175EFC"/>
    <w:rsid w:val="001C5556"/>
    <w:rsid w:val="001E3EFD"/>
    <w:rsid w:val="00202C8D"/>
    <w:rsid w:val="00210131"/>
    <w:rsid w:val="00232096"/>
    <w:rsid w:val="002401DA"/>
    <w:rsid w:val="00271B06"/>
    <w:rsid w:val="00281C51"/>
    <w:rsid w:val="00294CBF"/>
    <w:rsid w:val="002A0F58"/>
    <w:rsid w:val="002B0AD9"/>
    <w:rsid w:val="002B6E86"/>
    <w:rsid w:val="002D3872"/>
    <w:rsid w:val="00312485"/>
    <w:rsid w:val="00322AFB"/>
    <w:rsid w:val="00355933"/>
    <w:rsid w:val="0036154C"/>
    <w:rsid w:val="00364112"/>
    <w:rsid w:val="00366928"/>
    <w:rsid w:val="00377895"/>
    <w:rsid w:val="00383487"/>
    <w:rsid w:val="003855A9"/>
    <w:rsid w:val="003874C2"/>
    <w:rsid w:val="003A5D39"/>
    <w:rsid w:val="003A733F"/>
    <w:rsid w:val="003C01E8"/>
    <w:rsid w:val="003C1861"/>
    <w:rsid w:val="003D4157"/>
    <w:rsid w:val="003D7136"/>
    <w:rsid w:val="003F02C9"/>
    <w:rsid w:val="004018C0"/>
    <w:rsid w:val="004021CE"/>
    <w:rsid w:val="004356FE"/>
    <w:rsid w:val="004501F1"/>
    <w:rsid w:val="00455F85"/>
    <w:rsid w:val="00457DB1"/>
    <w:rsid w:val="00465F71"/>
    <w:rsid w:val="0047294B"/>
    <w:rsid w:val="0048095B"/>
    <w:rsid w:val="004820DC"/>
    <w:rsid w:val="00483360"/>
    <w:rsid w:val="004922DA"/>
    <w:rsid w:val="004958F6"/>
    <w:rsid w:val="004D7010"/>
    <w:rsid w:val="004E2FD0"/>
    <w:rsid w:val="004E5A57"/>
    <w:rsid w:val="00522656"/>
    <w:rsid w:val="0052448C"/>
    <w:rsid w:val="005310E5"/>
    <w:rsid w:val="00551287"/>
    <w:rsid w:val="00560A33"/>
    <w:rsid w:val="005724FE"/>
    <w:rsid w:val="00581FF4"/>
    <w:rsid w:val="005A1DA7"/>
    <w:rsid w:val="005A6A4B"/>
    <w:rsid w:val="005B0829"/>
    <w:rsid w:val="005C1582"/>
    <w:rsid w:val="005C1750"/>
    <w:rsid w:val="005C6621"/>
    <w:rsid w:val="005C6DD1"/>
    <w:rsid w:val="00600FCA"/>
    <w:rsid w:val="006047F8"/>
    <w:rsid w:val="00606C43"/>
    <w:rsid w:val="00616ECC"/>
    <w:rsid w:val="00622B1C"/>
    <w:rsid w:val="00622FC7"/>
    <w:rsid w:val="0062692E"/>
    <w:rsid w:val="0063132D"/>
    <w:rsid w:val="00632F6A"/>
    <w:rsid w:val="00643EE9"/>
    <w:rsid w:val="006522BD"/>
    <w:rsid w:val="00657F8D"/>
    <w:rsid w:val="00670580"/>
    <w:rsid w:val="00694531"/>
    <w:rsid w:val="006A7931"/>
    <w:rsid w:val="006D1C89"/>
    <w:rsid w:val="00710948"/>
    <w:rsid w:val="00714CE4"/>
    <w:rsid w:val="00732375"/>
    <w:rsid w:val="007440EA"/>
    <w:rsid w:val="00745004"/>
    <w:rsid w:val="00750378"/>
    <w:rsid w:val="00763BEC"/>
    <w:rsid w:val="007702EC"/>
    <w:rsid w:val="00796494"/>
    <w:rsid w:val="007A599B"/>
    <w:rsid w:val="007C52D4"/>
    <w:rsid w:val="007C6BEA"/>
    <w:rsid w:val="007E63C6"/>
    <w:rsid w:val="0082344B"/>
    <w:rsid w:val="00845262"/>
    <w:rsid w:val="00853874"/>
    <w:rsid w:val="0085564A"/>
    <w:rsid w:val="00876642"/>
    <w:rsid w:val="00884DCB"/>
    <w:rsid w:val="0089117E"/>
    <w:rsid w:val="008F0AB1"/>
    <w:rsid w:val="008F586A"/>
    <w:rsid w:val="009150C0"/>
    <w:rsid w:val="0095621D"/>
    <w:rsid w:val="00980CC9"/>
    <w:rsid w:val="0098423A"/>
    <w:rsid w:val="00991E80"/>
    <w:rsid w:val="009B713C"/>
    <w:rsid w:val="009C6482"/>
    <w:rsid w:val="009D1D4A"/>
    <w:rsid w:val="009E242F"/>
    <w:rsid w:val="009E6436"/>
    <w:rsid w:val="00A062E1"/>
    <w:rsid w:val="00A119D5"/>
    <w:rsid w:val="00A374D6"/>
    <w:rsid w:val="00A45456"/>
    <w:rsid w:val="00A553C5"/>
    <w:rsid w:val="00A60908"/>
    <w:rsid w:val="00A72625"/>
    <w:rsid w:val="00A859E8"/>
    <w:rsid w:val="00A87354"/>
    <w:rsid w:val="00AC1644"/>
    <w:rsid w:val="00AE2AF0"/>
    <w:rsid w:val="00B31300"/>
    <w:rsid w:val="00B472A1"/>
    <w:rsid w:val="00B60EB9"/>
    <w:rsid w:val="00B61D67"/>
    <w:rsid w:val="00B90B1B"/>
    <w:rsid w:val="00BB533F"/>
    <w:rsid w:val="00BC3CBE"/>
    <w:rsid w:val="00BD77B3"/>
    <w:rsid w:val="00BE2676"/>
    <w:rsid w:val="00BE425A"/>
    <w:rsid w:val="00BE5D62"/>
    <w:rsid w:val="00BE665F"/>
    <w:rsid w:val="00BF291B"/>
    <w:rsid w:val="00C24265"/>
    <w:rsid w:val="00C664CD"/>
    <w:rsid w:val="00C81DD6"/>
    <w:rsid w:val="00C81E7E"/>
    <w:rsid w:val="00CB3F82"/>
    <w:rsid w:val="00CC3A52"/>
    <w:rsid w:val="00CD7073"/>
    <w:rsid w:val="00CE5770"/>
    <w:rsid w:val="00D3681A"/>
    <w:rsid w:val="00D45C5B"/>
    <w:rsid w:val="00D7444E"/>
    <w:rsid w:val="00D810E5"/>
    <w:rsid w:val="00D93F61"/>
    <w:rsid w:val="00DA1A51"/>
    <w:rsid w:val="00DE4A2B"/>
    <w:rsid w:val="00DF7024"/>
    <w:rsid w:val="00E340E6"/>
    <w:rsid w:val="00E674F2"/>
    <w:rsid w:val="00E73245"/>
    <w:rsid w:val="00E7569D"/>
    <w:rsid w:val="00EC0181"/>
    <w:rsid w:val="00EE354B"/>
    <w:rsid w:val="00F0200D"/>
    <w:rsid w:val="00F16287"/>
    <w:rsid w:val="00F24660"/>
    <w:rsid w:val="00F32672"/>
    <w:rsid w:val="00F73C05"/>
    <w:rsid w:val="00F9626E"/>
    <w:rsid w:val="00FC2B1E"/>
    <w:rsid w:val="00FD761B"/>
    <w:rsid w:val="00FF0A0C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6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5"/>
    <w:pPr>
      <w:spacing w:after="200" w:line="276" w:lineRule="auto"/>
      <w:ind w:firstLine="0"/>
      <w:jc w:val="left"/>
    </w:pPr>
  </w:style>
  <w:style w:type="paragraph" w:styleId="1">
    <w:name w:val="heading 1"/>
    <w:next w:val="a"/>
    <w:link w:val="10"/>
    <w:uiPriority w:val="9"/>
    <w:unhideWhenUsed/>
    <w:qFormat/>
    <w:rsid w:val="006A7931"/>
    <w:pPr>
      <w:keepNext/>
      <w:keepLines/>
      <w:numPr>
        <w:numId w:val="1"/>
      </w:numPr>
      <w:spacing w:after="36" w:line="228" w:lineRule="auto"/>
      <w:ind w:left="691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A7931"/>
    <w:pPr>
      <w:keepNext/>
      <w:keepLines/>
      <w:numPr>
        <w:ilvl w:val="1"/>
        <w:numId w:val="1"/>
      </w:numPr>
      <w:spacing w:after="36" w:line="228" w:lineRule="auto"/>
      <w:ind w:left="691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6A7931"/>
    <w:pPr>
      <w:keepNext/>
      <w:keepLines/>
      <w:numPr>
        <w:ilvl w:val="2"/>
        <w:numId w:val="1"/>
      </w:numPr>
      <w:spacing w:after="36" w:line="228" w:lineRule="auto"/>
      <w:ind w:left="691" w:hanging="10"/>
      <w:jc w:val="left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9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310E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6A793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A7931"/>
    <w:rPr>
      <w:b/>
      <w:bCs/>
    </w:rPr>
  </w:style>
  <w:style w:type="character" w:styleId="a7">
    <w:name w:val="Hyperlink"/>
    <w:uiPriority w:val="99"/>
    <w:unhideWhenUsed/>
    <w:rsid w:val="006A7931"/>
    <w:rPr>
      <w:color w:val="0000FF"/>
      <w:u w:val="single"/>
    </w:rPr>
  </w:style>
  <w:style w:type="paragraph" w:customStyle="1" w:styleId="leftmargin">
    <w:name w:val="left_margin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7931"/>
    <w:rPr>
      <w:i/>
      <w:iCs/>
    </w:rPr>
  </w:style>
  <w:style w:type="paragraph" w:styleId="a9">
    <w:name w:val="List Paragraph"/>
    <w:basedOn w:val="a"/>
    <w:uiPriority w:val="34"/>
    <w:qFormat/>
    <w:rsid w:val="006522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22BD"/>
  </w:style>
  <w:style w:type="character" w:customStyle="1" w:styleId="c4">
    <w:name w:val="c4"/>
    <w:basedOn w:val="a0"/>
    <w:rsid w:val="006522BD"/>
  </w:style>
  <w:style w:type="paragraph" w:styleId="aa">
    <w:name w:val="Balloon Text"/>
    <w:basedOn w:val="a"/>
    <w:link w:val="ab"/>
    <w:uiPriority w:val="99"/>
    <w:semiHidden/>
    <w:unhideWhenUsed/>
    <w:rsid w:val="006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2BD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356FE"/>
    <w:pPr>
      <w:spacing w:line="240" w:lineRule="auto"/>
      <w:ind w:firstLine="0"/>
      <w:jc w:val="left"/>
    </w:pPr>
    <w:rPr>
      <w:rFonts w:ascii="Calibri" w:eastAsia="Times New Roman" w:hAnsi="Calibri" w:cs="Calibri"/>
      <w:color w:val="000000"/>
      <w:kern w:val="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356FE"/>
    <w:rPr>
      <w:rFonts w:ascii="Calibri" w:eastAsia="Times New Roman" w:hAnsi="Calibri" w:cs="Calibri"/>
      <w:color w:val="000000"/>
      <w:kern w:val="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09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4">
    <w:name w:val="Font Style14"/>
    <w:basedOn w:val="a0"/>
    <w:uiPriority w:val="99"/>
    <w:rsid w:val="0012097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2097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2097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apple-style-span">
    <w:name w:val="apple-style-span"/>
    <w:basedOn w:val="a0"/>
    <w:rsid w:val="00120976"/>
  </w:style>
  <w:style w:type="paragraph" w:styleId="ae">
    <w:name w:val="Body Text"/>
    <w:basedOn w:val="a"/>
    <w:link w:val="af"/>
    <w:uiPriority w:val="99"/>
    <w:semiHidden/>
    <w:unhideWhenUsed/>
    <w:rsid w:val="00120976"/>
    <w:pPr>
      <w:spacing w:after="120"/>
    </w:pPr>
    <w:rPr>
      <w:rFonts w:ascii="Calibri" w:eastAsia="Times New Roman" w:hAnsi="Calibri" w:cs="Calibri"/>
      <w:color w:val="000000"/>
      <w:kern w:val="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0976"/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2021-03-28T07:53:00Z</dcterms:created>
  <dcterms:modified xsi:type="dcterms:W3CDTF">2021-03-28T08:09:00Z</dcterms:modified>
</cp:coreProperties>
</file>