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51" w:rsidRDefault="007C7783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20.04.2020</w:t>
      </w:r>
    </w:p>
    <w:p w:rsidR="007C2051" w:rsidRDefault="007C2051" w:rsidP="007C20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Дистанционное обучение</w:t>
      </w:r>
    </w:p>
    <w:p w:rsidR="007C2051" w:rsidRDefault="007C2051" w:rsidP="007C20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МДК 03.01 Технология производства сахарных кондитерских изделий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курс </w:t>
      </w:r>
    </w:p>
    <w:p w:rsidR="003775D9" w:rsidRPr="003775D9" w:rsidRDefault="003775D9" w:rsidP="007C2051">
      <w:pPr>
        <w:rPr>
          <w:rFonts w:ascii="Times New Roman" w:hAnsi="Times New Roman" w:cs="Times New Roman"/>
          <w:sz w:val="24"/>
          <w:szCs w:val="24"/>
        </w:rPr>
      </w:pPr>
      <w:r w:rsidRPr="003775D9">
        <w:rPr>
          <w:rFonts w:ascii="Arial" w:hAnsi="Arial" w:cs="Arial"/>
          <w:color w:val="000000"/>
          <w:sz w:val="24"/>
          <w:szCs w:val="24"/>
          <w:shd w:val="clear" w:color="auto" w:fill="FFFFFF"/>
        </w:rPr>
        <w:t>17 группа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9002B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«Производство мармелада»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215-235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– З.Г.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Скобельская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Горчева</w:t>
      </w:r>
      <w:proofErr w:type="spellEnd"/>
    </w:p>
    <w:p w:rsidR="003775D9" w:rsidRPr="003775D9" w:rsidRDefault="003775D9" w:rsidP="007C20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5D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Мдк</w:t>
      </w:r>
      <w:proofErr w:type="spellEnd"/>
      <w:r w:rsidRPr="003775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03.01 3 курс 17 группа.</w:t>
      </w:r>
      <w:r w:rsidRPr="003775D9">
        <w:rPr>
          <w:rFonts w:ascii="Arial" w:hAnsi="Arial" w:cs="Arial"/>
          <w:color w:val="000000"/>
          <w:sz w:val="24"/>
          <w:szCs w:val="24"/>
        </w:rPr>
        <w:br/>
      </w:r>
    </w:p>
    <w:p w:rsidR="007C2051" w:rsidRDefault="007C2051" w:rsidP="007C20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МДК 04.01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Технология выпекания хлеба, хлебобулочных, бараночных изделий и сушки сухарных изделий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курс</w:t>
      </w:r>
    </w:p>
    <w:p w:rsidR="003775D9" w:rsidRPr="003775D9" w:rsidRDefault="003775D9" w:rsidP="007C2051">
      <w:pPr>
        <w:rPr>
          <w:rFonts w:ascii="Times New Roman" w:hAnsi="Times New Roman" w:cs="Times New Roman"/>
          <w:sz w:val="24"/>
          <w:szCs w:val="24"/>
        </w:rPr>
      </w:pPr>
      <w:r w:rsidRPr="003775D9">
        <w:rPr>
          <w:rFonts w:ascii="Arial" w:hAnsi="Arial" w:cs="Arial"/>
          <w:color w:val="000000"/>
          <w:sz w:val="24"/>
          <w:szCs w:val="24"/>
          <w:shd w:val="clear" w:color="auto" w:fill="FFFFFF"/>
        </w:rPr>
        <w:t>7/8 группа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«Ассортимент хлебобулочных изделий»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389-394</w:t>
      </w:r>
    </w:p>
    <w:p w:rsidR="0069002B" w:rsidRDefault="0069002B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«Приготовление теста для сдобных изделий»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– Т.Б. Цыганова </w:t>
      </w:r>
    </w:p>
    <w:p w:rsidR="007C2051" w:rsidRDefault="007C2051" w:rsidP="007C20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МДК 05.01 Технология упаковки и укладки готовой продукции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курс</w:t>
      </w:r>
    </w:p>
    <w:p w:rsidR="003775D9" w:rsidRPr="003775D9" w:rsidRDefault="003775D9" w:rsidP="007C2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3775D9">
        <w:rPr>
          <w:rFonts w:ascii="Arial" w:hAnsi="Arial" w:cs="Arial"/>
          <w:color w:val="000000"/>
          <w:sz w:val="24"/>
          <w:szCs w:val="24"/>
          <w:shd w:val="clear" w:color="auto" w:fill="FFFFFF"/>
        </w:rPr>
        <w:t>7/8 группа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«Санитарные требования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остывочному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отделению, экспедиции и транспортированию готовых изделий»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313-317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– Т.Б. Цыганова </w:t>
      </w:r>
    </w:p>
    <w:p w:rsidR="007C2051" w:rsidRDefault="007C2051" w:rsidP="007C20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МДК 06.01 Организация производственной деятельности формовщика теста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курс</w:t>
      </w:r>
    </w:p>
    <w:p w:rsidR="003775D9" w:rsidRPr="005C32D9" w:rsidRDefault="003775D9" w:rsidP="007C2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5C32D9">
        <w:rPr>
          <w:rFonts w:ascii="Arial" w:hAnsi="Arial" w:cs="Arial"/>
          <w:color w:val="000000"/>
          <w:sz w:val="24"/>
          <w:szCs w:val="24"/>
          <w:shd w:val="clear" w:color="auto" w:fill="FFFFFF"/>
        </w:rPr>
        <w:t>15 группа</w:t>
      </w:r>
      <w:r w:rsidR="005C32D9" w:rsidRPr="005C32D9">
        <w:rPr>
          <w:rFonts w:ascii="Arial" w:hAnsi="Arial" w:cs="Arial"/>
          <w:color w:val="000000"/>
          <w:sz w:val="24"/>
          <w:szCs w:val="24"/>
        </w:rPr>
        <w:t>.</w:t>
      </w:r>
    </w:p>
    <w:p w:rsidR="007C2051" w:rsidRDefault="0069002B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Конспект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164-180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Учебник – Л.Ф. Зверева</w:t>
      </w:r>
    </w:p>
    <w:p w:rsidR="007C2051" w:rsidRDefault="007C2051" w:rsidP="007C20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ОП 13 Процессы и аппараты в пищевой промышленности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курс</w:t>
      </w:r>
    </w:p>
    <w:p w:rsidR="005C32D9" w:rsidRPr="005C32D9" w:rsidRDefault="005C32D9" w:rsidP="007C2051">
      <w:pPr>
        <w:rPr>
          <w:rFonts w:ascii="Times New Roman" w:hAnsi="Times New Roman" w:cs="Times New Roman"/>
          <w:sz w:val="24"/>
          <w:szCs w:val="24"/>
        </w:rPr>
      </w:pPr>
      <w:r w:rsidRPr="005C32D9">
        <w:rPr>
          <w:rFonts w:ascii="Arial" w:hAnsi="Arial" w:cs="Arial"/>
          <w:color w:val="000000"/>
          <w:sz w:val="24"/>
          <w:szCs w:val="24"/>
          <w:shd w:val="clear" w:color="auto" w:fill="FFFFFF"/>
        </w:rPr>
        <w:t>17 группа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«Кристаллизация и растворение»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191-197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«Конструкция кристаллизаторов»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198-202</w:t>
      </w:r>
    </w:p>
    <w:p w:rsidR="007C2051" w:rsidRDefault="007C2051" w:rsidP="007C20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– А.И. Гнездилова </w:t>
      </w:r>
    </w:p>
    <w:p w:rsidR="007C2051" w:rsidRDefault="007C2051" w:rsidP="007C2051"/>
    <w:p w:rsidR="00E45A6F" w:rsidRDefault="00E45A6F"/>
    <w:sectPr w:rsidR="00E45A6F" w:rsidSect="0065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051"/>
    <w:rsid w:val="000824A3"/>
    <w:rsid w:val="000D3D45"/>
    <w:rsid w:val="00116050"/>
    <w:rsid w:val="00335F3B"/>
    <w:rsid w:val="003775D9"/>
    <w:rsid w:val="005C32D9"/>
    <w:rsid w:val="00657AB9"/>
    <w:rsid w:val="0069002B"/>
    <w:rsid w:val="007C2051"/>
    <w:rsid w:val="007C7783"/>
    <w:rsid w:val="00A05CE8"/>
    <w:rsid w:val="00E3610C"/>
    <w:rsid w:val="00E4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2020-04-18T15:00:00Z</dcterms:created>
  <dcterms:modified xsi:type="dcterms:W3CDTF">2020-04-18T16:21:00Z</dcterms:modified>
</cp:coreProperties>
</file>