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996" w:rsidRDefault="00111996" w:rsidP="00111996">
      <w:pPr>
        <w:jc w:val="center"/>
        <w:rPr>
          <w:rFonts w:ascii="Times New Roman" w:hAnsi="Times New Roman" w:cs="Times New Roman"/>
          <w:b/>
          <w:sz w:val="36"/>
          <w:szCs w:val="36"/>
          <w:u w:val="single"/>
        </w:rPr>
      </w:pPr>
      <w:r w:rsidRPr="00D87C86">
        <w:rPr>
          <w:rFonts w:ascii="Times New Roman" w:hAnsi="Times New Roman" w:cs="Times New Roman"/>
          <w:b/>
          <w:sz w:val="36"/>
          <w:szCs w:val="36"/>
          <w:u w:val="single"/>
        </w:rPr>
        <w:t>Профессия «Парикмахер» группа 23/24</w:t>
      </w:r>
    </w:p>
    <w:p w:rsidR="00111996" w:rsidRDefault="00111996" w:rsidP="00111996">
      <w:pPr>
        <w:jc w:val="center"/>
        <w:rPr>
          <w:rFonts w:ascii="Times New Roman" w:hAnsi="Times New Roman" w:cs="Times New Roman"/>
          <w:b/>
          <w:sz w:val="28"/>
          <w:szCs w:val="28"/>
          <w:u w:val="single"/>
        </w:rPr>
      </w:pPr>
      <w:r w:rsidRPr="00D87C86">
        <w:rPr>
          <w:rFonts w:ascii="Times New Roman" w:hAnsi="Times New Roman" w:cs="Times New Roman"/>
          <w:b/>
          <w:sz w:val="28"/>
          <w:szCs w:val="28"/>
          <w:u w:val="single"/>
        </w:rPr>
        <w:t xml:space="preserve">ЗАДАНИЯ ПО ПРЕДМЕТАМ </w:t>
      </w:r>
      <w:r>
        <w:rPr>
          <w:rFonts w:ascii="Times New Roman" w:hAnsi="Times New Roman" w:cs="Times New Roman"/>
          <w:b/>
          <w:sz w:val="28"/>
          <w:szCs w:val="28"/>
          <w:u w:val="single"/>
        </w:rPr>
        <w:t>11.05-16.05.2020</w:t>
      </w:r>
    </w:p>
    <w:p w:rsidR="00111996" w:rsidRDefault="00111996" w:rsidP="00111996">
      <w:pPr>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1.</w:t>
      </w:r>
      <w:r w:rsidRPr="00D87C86">
        <w:rPr>
          <w:rFonts w:ascii="Times New Roman" w:hAnsi="Times New Roman" w:cs="Times New Roman"/>
          <w:b/>
          <w:color w:val="FF0000"/>
          <w:sz w:val="28"/>
          <w:szCs w:val="28"/>
          <w:u w:val="single"/>
        </w:rPr>
        <w:t xml:space="preserve">МДК 01.01 Стрижки и укладки волос </w:t>
      </w:r>
    </w:p>
    <w:p w:rsidR="00111996" w:rsidRDefault="00111996" w:rsidP="00111996">
      <w:pPr>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2.</w:t>
      </w:r>
      <w:r w:rsidRPr="00D87C86">
        <w:rPr>
          <w:rFonts w:ascii="Times New Roman" w:hAnsi="Times New Roman" w:cs="Times New Roman"/>
          <w:b/>
          <w:color w:val="FF0000"/>
          <w:sz w:val="28"/>
          <w:szCs w:val="28"/>
          <w:u w:val="single"/>
        </w:rPr>
        <w:t>МДК 02.01 Химическая завивка</w:t>
      </w:r>
      <w:r>
        <w:rPr>
          <w:rFonts w:ascii="Times New Roman" w:hAnsi="Times New Roman" w:cs="Times New Roman"/>
          <w:b/>
          <w:color w:val="FF0000"/>
          <w:sz w:val="28"/>
          <w:szCs w:val="28"/>
          <w:u w:val="single"/>
        </w:rPr>
        <w:t xml:space="preserve"> волос</w:t>
      </w:r>
    </w:p>
    <w:p w:rsidR="00111996" w:rsidRDefault="00111996" w:rsidP="00111996">
      <w:pPr>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3.</w:t>
      </w:r>
      <w:r w:rsidRPr="00D87C86">
        <w:rPr>
          <w:rFonts w:ascii="Times New Roman" w:hAnsi="Times New Roman" w:cs="Times New Roman"/>
          <w:b/>
          <w:color w:val="FF0000"/>
          <w:sz w:val="28"/>
          <w:szCs w:val="28"/>
          <w:u w:val="single"/>
        </w:rPr>
        <w:t>МДК 04.01 Искусство прически</w:t>
      </w:r>
    </w:p>
    <w:p w:rsidR="00111996" w:rsidRDefault="00111996" w:rsidP="00111996">
      <w:pPr>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4.</w:t>
      </w:r>
      <w:r w:rsidRPr="00D87C86">
        <w:rPr>
          <w:rFonts w:ascii="Times New Roman" w:hAnsi="Times New Roman" w:cs="Times New Roman"/>
          <w:b/>
          <w:color w:val="FF0000"/>
          <w:sz w:val="28"/>
          <w:szCs w:val="28"/>
          <w:u w:val="single"/>
        </w:rPr>
        <w:t>УП (учебная практика) ПМ 01.</w:t>
      </w:r>
    </w:p>
    <w:p w:rsidR="00111996" w:rsidRPr="00D87C86" w:rsidRDefault="00111996" w:rsidP="00111996">
      <w:pPr>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_________________________________________________________________</w:t>
      </w:r>
    </w:p>
    <w:p w:rsidR="00111996" w:rsidRDefault="00111996" w:rsidP="00111996">
      <w:pPr>
        <w:rPr>
          <w:rFonts w:ascii="Times New Roman" w:hAnsi="Times New Roman" w:cs="Times New Roman"/>
          <w:b/>
          <w:color w:val="FF0000"/>
          <w:sz w:val="28"/>
          <w:szCs w:val="28"/>
          <w:u w:val="single"/>
        </w:rPr>
      </w:pPr>
      <w:r w:rsidRPr="00D87C86">
        <w:rPr>
          <w:rFonts w:ascii="Times New Roman" w:hAnsi="Times New Roman" w:cs="Times New Roman"/>
          <w:b/>
          <w:color w:val="FF0000"/>
          <w:sz w:val="28"/>
          <w:szCs w:val="28"/>
          <w:u w:val="single"/>
        </w:rPr>
        <w:t xml:space="preserve">МДК 01.01 Стрижки и укладки волос </w:t>
      </w:r>
    </w:p>
    <w:p w:rsidR="00111996" w:rsidRPr="00C06BAD" w:rsidRDefault="00111996" w:rsidP="00111996">
      <w:pPr>
        <w:rPr>
          <w:rFonts w:ascii="Times New Roman" w:hAnsi="Times New Roman" w:cs="Times New Roman"/>
          <w:b/>
          <w:sz w:val="28"/>
          <w:szCs w:val="28"/>
          <w:u w:val="single"/>
        </w:rPr>
      </w:pPr>
      <w:r w:rsidRPr="00C06BAD">
        <w:rPr>
          <w:rFonts w:ascii="Times New Roman" w:hAnsi="Times New Roman" w:cs="Times New Roman"/>
          <w:b/>
          <w:sz w:val="28"/>
          <w:szCs w:val="28"/>
          <w:u w:val="single"/>
        </w:rPr>
        <w:t>Тема</w:t>
      </w:r>
      <w:r>
        <w:rPr>
          <w:rFonts w:ascii="Times New Roman" w:hAnsi="Times New Roman" w:cs="Times New Roman"/>
          <w:b/>
          <w:sz w:val="28"/>
          <w:szCs w:val="28"/>
          <w:u w:val="single"/>
        </w:rPr>
        <w:t xml:space="preserve"> урока</w:t>
      </w:r>
      <w:r w:rsidRPr="00C06BAD">
        <w:rPr>
          <w:rFonts w:ascii="Times New Roman" w:hAnsi="Times New Roman" w:cs="Times New Roman"/>
          <w:b/>
          <w:sz w:val="28"/>
          <w:szCs w:val="28"/>
          <w:u w:val="single"/>
        </w:rPr>
        <w:t xml:space="preserve"> «</w:t>
      </w:r>
      <w:r>
        <w:rPr>
          <w:rFonts w:ascii="Times New Roman" w:hAnsi="Times New Roman" w:cs="Times New Roman"/>
          <w:b/>
          <w:sz w:val="28"/>
          <w:szCs w:val="28"/>
          <w:u w:val="single"/>
        </w:rPr>
        <w:t>Мужская молодежная стрижка</w:t>
      </w:r>
      <w:r w:rsidRPr="00C06BAD">
        <w:rPr>
          <w:rFonts w:ascii="Times New Roman" w:hAnsi="Times New Roman" w:cs="Times New Roman"/>
          <w:b/>
          <w:sz w:val="28"/>
          <w:szCs w:val="28"/>
          <w:u w:val="single"/>
        </w:rPr>
        <w:t>»</w:t>
      </w:r>
    </w:p>
    <w:p w:rsidR="00111996" w:rsidRDefault="00111996" w:rsidP="00111996">
      <w:pPr>
        <w:rPr>
          <w:rFonts w:ascii="Times New Roman" w:hAnsi="Times New Roman" w:cs="Times New Roman"/>
          <w:b/>
          <w:sz w:val="28"/>
          <w:szCs w:val="28"/>
        </w:rPr>
      </w:pPr>
      <w:r>
        <w:rPr>
          <w:rFonts w:ascii="Times New Roman" w:hAnsi="Times New Roman" w:cs="Times New Roman"/>
          <w:sz w:val="28"/>
          <w:szCs w:val="28"/>
        </w:rPr>
        <w:t xml:space="preserve">Конспектировать в тетрадь технологическую последовательность ( ИЗ ЗАДАНИЯ  </w:t>
      </w:r>
      <w:r w:rsidRPr="00D87C86">
        <w:rPr>
          <w:rFonts w:ascii="Times New Roman" w:hAnsi="Times New Roman" w:cs="Times New Roman"/>
          <w:b/>
          <w:sz w:val="28"/>
          <w:szCs w:val="28"/>
        </w:rPr>
        <w:t xml:space="preserve">УП </w:t>
      </w:r>
      <w:r>
        <w:rPr>
          <w:rFonts w:ascii="Times New Roman" w:hAnsi="Times New Roman" w:cs="Times New Roman"/>
          <w:b/>
          <w:sz w:val="28"/>
          <w:szCs w:val="28"/>
        </w:rPr>
        <w:t xml:space="preserve">(учебная практика) </w:t>
      </w:r>
      <w:r w:rsidRPr="00D87C86">
        <w:rPr>
          <w:rFonts w:ascii="Times New Roman" w:hAnsi="Times New Roman" w:cs="Times New Roman"/>
          <w:b/>
          <w:sz w:val="28"/>
          <w:szCs w:val="28"/>
        </w:rPr>
        <w:t>ПМ 01.</w:t>
      </w:r>
      <w:r>
        <w:rPr>
          <w:rFonts w:ascii="Times New Roman" w:hAnsi="Times New Roman" w:cs="Times New Roman"/>
          <w:b/>
          <w:sz w:val="28"/>
          <w:szCs w:val="28"/>
        </w:rPr>
        <w:t>)</w:t>
      </w:r>
    </w:p>
    <w:p w:rsidR="00111996" w:rsidRPr="002942E6" w:rsidRDefault="00111996" w:rsidP="00111996">
      <w:pPr>
        <w:rPr>
          <w:rFonts w:ascii="Times New Roman" w:hAnsi="Times New Roman" w:cs="Times New Roman"/>
          <w:sz w:val="28"/>
          <w:szCs w:val="28"/>
        </w:rPr>
      </w:pPr>
    </w:p>
    <w:p w:rsidR="00111996" w:rsidRDefault="00111996" w:rsidP="00111996">
      <w:pPr>
        <w:rPr>
          <w:rFonts w:ascii="Times New Roman" w:hAnsi="Times New Roman" w:cs="Times New Roman"/>
          <w:b/>
          <w:color w:val="FF0000"/>
          <w:sz w:val="28"/>
          <w:szCs w:val="28"/>
          <w:u w:val="single"/>
        </w:rPr>
      </w:pPr>
      <w:r w:rsidRPr="00D87C86">
        <w:rPr>
          <w:rFonts w:ascii="Times New Roman" w:hAnsi="Times New Roman" w:cs="Times New Roman"/>
          <w:b/>
          <w:color w:val="FF0000"/>
          <w:sz w:val="28"/>
          <w:szCs w:val="28"/>
          <w:u w:val="single"/>
        </w:rPr>
        <w:t>МДК 02.01 Химическая завивка</w:t>
      </w:r>
    </w:p>
    <w:p w:rsidR="00111996" w:rsidRPr="00C06BAD" w:rsidRDefault="00111996" w:rsidP="00111996">
      <w:pPr>
        <w:rPr>
          <w:rFonts w:ascii="Times New Roman" w:hAnsi="Times New Roman" w:cs="Times New Roman"/>
          <w:b/>
          <w:sz w:val="28"/>
          <w:szCs w:val="28"/>
          <w:u w:val="single"/>
        </w:rPr>
      </w:pPr>
      <w:r w:rsidRPr="00C06BAD">
        <w:rPr>
          <w:rFonts w:ascii="Times New Roman" w:hAnsi="Times New Roman" w:cs="Times New Roman"/>
          <w:b/>
          <w:sz w:val="28"/>
          <w:szCs w:val="28"/>
          <w:u w:val="single"/>
        </w:rPr>
        <w:t>Тема урока «</w:t>
      </w:r>
      <w:r>
        <w:rPr>
          <w:rFonts w:ascii="Times New Roman" w:hAnsi="Times New Roman" w:cs="Times New Roman"/>
          <w:b/>
          <w:sz w:val="28"/>
          <w:szCs w:val="28"/>
          <w:u w:val="single"/>
        </w:rPr>
        <w:t>технологическая последовательность</w:t>
      </w:r>
      <w:r w:rsidRPr="00C06BAD">
        <w:rPr>
          <w:rFonts w:ascii="Times New Roman" w:hAnsi="Times New Roman" w:cs="Times New Roman"/>
          <w:b/>
          <w:sz w:val="28"/>
          <w:szCs w:val="28"/>
          <w:u w:val="single"/>
        </w:rPr>
        <w:t xml:space="preserve"> </w:t>
      </w:r>
      <w:r w:rsidRPr="00C06BAD">
        <w:rPr>
          <w:rFonts w:ascii="Times New Roman" w:eastAsia="Times New Roman" w:hAnsi="Times New Roman" w:cs="Times New Roman"/>
          <w:b/>
          <w:bCs/>
          <w:sz w:val="28"/>
          <w:szCs w:val="28"/>
        </w:rPr>
        <w:t>Bust up»</w:t>
      </w:r>
    </w:p>
    <w:p w:rsidR="00111996" w:rsidRDefault="00111996" w:rsidP="00111996">
      <w:pPr>
        <w:rPr>
          <w:rFonts w:ascii="Times New Roman" w:hAnsi="Times New Roman" w:cs="Times New Roman"/>
          <w:b/>
          <w:color w:val="FF0000"/>
          <w:sz w:val="28"/>
          <w:szCs w:val="28"/>
          <w:u w:val="single"/>
        </w:rPr>
      </w:pPr>
      <w:r>
        <w:rPr>
          <w:rFonts w:ascii="Times New Roman" w:eastAsia="Times New Roman" w:hAnsi="Times New Roman" w:cs="Times New Roman"/>
          <w:b/>
          <w:bCs/>
          <w:color w:val="000000"/>
          <w:sz w:val="28"/>
          <w:szCs w:val="28"/>
        </w:rPr>
        <w:t>В тетрадь записать поэтапное выполнение одног из видов данной процедуры</w:t>
      </w:r>
    </w:p>
    <w:p w:rsidR="00111996" w:rsidRDefault="00111996" w:rsidP="00111996">
      <w:pPr>
        <w:rPr>
          <w:rFonts w:ascii="Times New Roman" w:hAnsi="Times New Roman" w:cs="Times New Roman"/>
          <w:b/>
          <w:color w:val="FF0000"/>
          <w:sz w:val="28"/>
          <w:szCs w:val="28"/>
          <w:u w:val="single"/>
        </w:rPr>
      </w:pPr>
      <w:r w:rsidRPr="00D87C86">
        <w:rPr>
          <w:rFonts w:ascii="Times New Roman" w:hAnsi="Times New Roman" w:cs="Times New Roman"/>
          <w:b/>
          <w:color w:val="FF0000"/>
          <w:sz w:val="28"/>
          <w:szCs w:val="28"/>
          <w:u w:val="single"/>
        </w:rPr>
        <w:t>МДК 04.01 Искусство прически</w:t>
      </w:r>
      <w:r>
        <w:rPr>
          <w:rFonts w:ascii="Times New Roman" w:hAnsi="Times New Roman" w:cs="Times New Roman"/>
          <w:b/>
          <w:color w:val="FF0000"/>
          <w:sz w:val="28"/>
          <w:szCs w:val="28"/>
          <w:u w:val="single"/>
        </w:rPr>
        <w:t xml:space="preserve"> </w:t>
      </w:r>
    </w:p>
    <w:p w:rsidR="00111996" w:rsidRDefault="00111996" w:rsidP="00111996">
      <w:pPr>
        <w:rPr>
          <w:rFonts w:ascii="Times New Roman" w:hAnsi="Times New Roman" w:cs="Times New Roman"/>
          <w:b/>
          <w:sz w:val="28"/>
          <w:szCs w:val="28"/>
          <w:u w:val="single"/>
        </w:rPr>
      </w:pPr>
      <w:r w:rsidRPr="00C06BAD">
        <w:rPr>
          <w:rFonts w:ascii="Times New Roman" w:hAnsi="Times New Roman" w:cs="Times New Roman"/>
          <w:b/>
          <w:sz w:val="28"/>
          <w:szCs w:val="28"/>
          <w:u w:val="single"/>
        </w:rPr>
        <w:t>Тема урока «</w:t>
      </w:r>
      <w:r>
        <w:rPr>
          <w:rFonts w:ascii="Times New Roman" w:hAnsi="Times New Roman" w:cs="Times New Roman"/>
          <w:b/>
          <w:sz w:val="28"/>
          <w:szCs w:val="28"/>
          <w:u w:val="single"/>
        </w:rPr>
        <w:t>Сущность и основа композиции прически</w:t>
      </w:r>
      <w:r w:rsidRPr="00C06BAD">
        <w:rPr>
          <w:rFonts w:ascii="Times New Roman" w:hAnsi="Times New Roman" w:cs="Times New Roman"/>
          <w:b/>
          <w:sz w:val="28"/>
          <w:szCs w:val="28"/>
          <w:u w:val="single"/>
        </w:rPr>
        <w:t>»</w:t>
      </w:r>
    </w:p>
    <w:p w:rsidR="00111996" w:rsidRDefault="00111996" w:rsidP="00111996">
      <w:pPr>
        <w:rPr>
          <w:rFonts w:ascii="Times New Roman" w:hAnsi="Times New Roman" w:cs="Times New Roman"/>
          <w:b/>
          <w:sz w:val="28"/>
          <w:szCs w:val="28"/>
          <w:u w:val="single"/>
        </w:rPr>
      </w:pPr>
      <w:r>
        <w:rPr>
          <w:rFonts w:ascii="Times New Roman" w:hAnsi="Times New Roman" w:cs="Times New Roman"/>
          <w:b/>
          <w:sz w:val="28"/>
          <w:szCs w:val="28"/>
          <w:u w:val="single"/>
        </w:rPr>
        <w:t>Прочитайте внимательно лекцию и кратко конспектируйте в тетерадь.</w:t>
      </w:r>
    </w:p>
    <w:p w:rsidR="00111996" w:rsidRPr="007F0CE3" w:rsidRDefault="00111996" w:rsidP="00111996">
      <w:pPr>
        <w:pStyle w:val="a7"/>
        <w:ind w:left="150" w:right="150" w:firstLine="300"/>
        <w:jc w:val="both"/>
        <w:rPr>
          <w:color w:val="000000"/>
          <w:sz w:val="22"/>
          <w:szCs w:val="22"/>
        </w:rPr>
      </w:pPr>
      <w:r w:rsidRPr="007F0CE3">
        <w:rPr>
          <w:color w:val="000000"/>
          <w:sz w:val="22"/>
          <w:szCs w:val="22"/>
          <w:shd w:val="clear" w:color="auto" w:fill="FFFFFF"/>
        </w:rPr>
        <w:t xml:space="preserve">Художественным оформлением прически в моделировании принято называть процесс создания по конкретным законам красоты как отдельных деталей, так и прически полностью с целью вызвать у зрителя определенные ассоциативные ощущения. Во все времена прически особенностями своей формы выражали определенные идеи: формы барокко - высокопарность, торжественность; формы раннего рококо - грациозность, некоторое легкомыслие и т. п. (в XX в. каждая мода также характерна этой особенностью). Отсюда проистекают наши устойчивые представления и о характере линий, деталей, а следовательно, и об эмоционально-психологическом воздействии на зрителя. Грубо упрощая, можно сказать, что в большинстве случаев кудри представляются нам романтическими; геометричность линий иногда свидетельствует о строгости, деловитости, спортивности, возможно, элегантности; по контрасту с барокко, например, маленькая прическа с небольшим количеством декоративных деталей говорит о скромности ее обладательницы и т. д. Поэтому можно говорить о спокойном, динамическом, простом, лиричном и т. д. характере прически, т. е. эмоции, возникающие у зрителя в этих случаях, объясняются тем, что формы причесок, детали, очертания, цвет, линии и другие качества связаны с нашими привычными представлениями о покое, движении, </w:t>
      </w:r>
      <w:r w:rsidRPr="007F0CE3">
        <w:rPr>
          <w:color w:val="000000"/>
          <w:sz w:val="22"/>
          <w:szCs w:val="22"/>
          <w:shd w:val="clear" w:color="auto" w:fill="FFFFFF"/>
        </w:rPr>
        <w:lastRenderedPageBreak/>
        <w:t>энергичности, современности и т. п.</w:t>
      </w:r>
      <w:r w:rsidRPr="007F0CE3">
        <w:rPr>
          <w:color w:val="000000"/>
          <w:sz w:val="22"/>
          <w:szCs w:val="22"/>
        </w:rPr>
        <w:t xml:space="preserve"> Таким образом, прическа как некое обобщенное художественное целое, способное вызвать у зрителя при восприятии определенные (запланированные модельером) эмоции, ассоциативные ощущения, представляет собой в совокупности с обликом человека художественный образ.</w:t>
      </w:r>
    </w:p>
    <w:p w:rsidR="00111996" w:rsidRPr="007F0CE3" w:rsidRDefault="00111996" w:rsidP="00111996">
      <w:pPr>
        <w:pStyle w:val="a7"/>
        <w:ind w:left="150" w:right="150" w:firstLine="300"/>
        <w:jc w:val="both"/>
        <w:rPr>
          <w:color w:val="000000"/>
          <w:sz w:val="22"/>
          <w:szCs w:val="22"/>
        </w:rPr>
      </w:pPr>
      <w:r w:rsidRPr="007F0CE3">
        <w:rPr>
          <w:color w:val="000000"/>
          <w:sz w:val="22"/>
          <w:szCs w:val="22"/>
        </w:rPr>
        <w:t>Художественное оформление прически непосредственно связано с композицией, т. е. строением, расположением, соотношением ее составных частей. Композицией называется также и результат этого действия - сама прическа.</w:t>
      </w:r>
    </w:p>
    <w:p w:rsidR="00111996" w:rsidRPr="007F0CE3" w:rsidRDefault="00111996" w:rsidP="00111996">
      <w:pPr>
        <w:pStyle w:val="a7"/>
        <w:ind w:left="150" w:right="150" w:firstLine="300"/>
        <w:jc w:val="both"/>
        <w:rPr>
          <w:color w:val="000000"/>
          <w:sz w:val="22"/>
          <w:szCs w:val="22"/>
        </w:rPr>
      </w:pPr>
      <w:r w:rsidRPr="007F0CE3">
        <w:rPr>
          <w:color w:val="000000"/>
          <w:sz w:val="22"/>
          <w:szCs w:val="22"/>
        </w:rPr>
        <w:t>В основу композиции парикмахер-модельер берет совокупность образующих форму объемов (частей), соотношение этих объемов, общие пропорции (масштаб), силуэт. От того, насколько удачно решена композиция в целом, зависит красота и выразительность формы прически. Если не будет согласованности в сочетании основных объемов и форм, если не найдены общие пропорции прически, никакие приемы украшения не сделают прическу красивой и привлекательной.</w:t>
      </w:r>
    </w:p>
    <w:p w:rsidR="00111996" w:rsidRPr="007F0CE3" w:rsidRDefault="00111996" w:rsidP="00111996">
      <w:pPr>
        <w:pStyle w:val="a7"/>
        <w:ind w:left="150" w:right="150" w:firstLine="300"/>
        <w:jc w:val="both"/>
        <w:rPr>
          <w:color w:val="000000"/>
          <w:sz w:val="22"/>
          <w:szCs w:val="22"/>
        </w:rPr>
      </w:pPr>
      <w:r w:rsidRPr="007F0CE3">
        <w:rPr>
          <w:color w:val="000000"/>
          <w:sz w:val="22"/>
          <w:szCs w:val="22"/>
        </w:rPr>
        <w:t>Парикмахеру-модельеру приходится работать с разнообразными прическами. В одних главенствует "чистая" лаконичная форма, в других - под сложно разработанным декором геометрическая форма лишь угадывается, но в любом случае в основу берется определенная система пропорционирования, обусловленная художественным замыслом.</w:t>
      </w:r>
    </w:p>
    <w:p w:rsidR="00111996" w:rsidRPr="007F0CE3" w:rsidRDefault="00111996" w:rsidP="00111996">
      <w:pPr>
        <w:pStyle w:val="a7"/>
        <w:ind w:left="150" w:right="150" w:firstLine="300"/>
        <w:jc w:val="both"/>
        <w:rPr>
          <w:color w:val="000000"/>
          <w:sz w:val="22"/>
          <w:szCs w:val="22"/>
        </w:rPr>
      </w:pPr>
      <w:r w:rsidRPr="007F0CE3">
        <w:rPr>
          <w:color w:val="000000"/>
          <w:sz w:val="22"/>
          <w:szCs w:val="22"/>
        </w:rPr>
        <w:t>Пропорции прически, соотношение с лицом, фигурой (масштабность) играют решающую роль, так как они сообщают форме, а следовательно, и силуэту определенный характер. Например, крупные формы деталей прически, имеющие большую протяженность в горизонтальном направлении, нежели в вертикальном, производят впечатление тяжеловесности, и никакие декоративные ухищрения не избавят прическу (и, конечно, образ) от некоторой приземленности (вертикали чаще всего дают обратное ощущение). Следовательно, образная выразительность прически достигается при помощи определенного ее построения, т. е. композиции.</w:t>
      </w:r>
    </w:p>
    <w:p w:rsidR="00111996" w:rsidRPr="007F0CE3" w:rsidRDefault="00111996" w:rsidP="00111996">
      <w:pPr>
        <w:pStyle w:val="a7"/>
        <w:ind w:left="150" w:right="150" w:firstLine="300"/>
        <w:jc w:val="both"/>
        <w:rPr>
          <w:color w:val="000000"/>
          <w:sz w:val="22"/>
          <w:szCs w:val="22"/>
        </w:rPr>
      </w:pPr>
      <w:r w:rsidRPr="007F0CE3">
        <w:rPr>
          <w:color w:val="000000"/>
          <w:sz w:val="22"/>
          <w:szCs w:val="22"/>
        </w:rPr>
        <w:t>Целесообразным единством композиции парикмахер-модельер выражает содержание своего замысла, делает его конкретным, доходчивым и впечатляющим. Непрофессионал в своих оценках прически может пользоваться словами "нравится" или "не нравится", не вникая в тонкости композиции; парикмахер-модельер в своем анализе модели должен четко понимать, почему нравится или не нравится та или иная композиция.</w:t>
      </w:r>
    </w:p>
    <w:p w:rsidR="00111996" w:rsidRPr="007F0CE3" w:rsidRDefault="00111996" w:rsidP="00111996">
      <w:pPr>
        <w:pStyle w:val="a7"/>
        <w:ind w:left="150" w:right="150" w:firstLine="300"/>
        <w:jc w:val="both"/>
        <w:rPr>
          <w:color w:val="000000"/>
          <w:sz w:val="22"/>
          <w:szCs w:val="22"/>
        </w:rPr>
      </w:pPr>
      <w:r w:rsidRPr="007F0CE3">
        <w:rPr>
          <w:color w:val="000000"/>
          <w:sz w:val="22"/>
          <w:szCs w:val="22"/>
        </w:rPr>
        <w:t>Точная аналитическая оценка, безусловно, важна, но она всего лишь констатирует уровень уже готовой прически. Гораздо существеннее иметь надежный метод анализа эстетических свойств прически в ходе проектирования самой модели. Для этого необходимо знать объективные закономерности формообразования и композиции: компоненты композиции и композиционные средства.</w:t>
      </w:r>
    </w:p>
    <w:p w:rsidR="00111996" w:rsidRPr="007F0CE3" w:rsidRDefault="00111996" w:rsidP="00111996">
      <w:pPr>
        <w:pStyle w:val="a7"/>
        <w:ind w:left="150" w:right="150" w:firstLine="300"/>
        <w:jc w:val="both"/>
        <w:rPr>
          <w:color w:val="000000"/>
          <w:sz w:val="22"/>
          <w:szCs w:val="22"/>
        </w:rPr>
      </w:pPr>
      <w:r w:rsidRPr="007F0CE3">
        <w:rPr>
          <w:color w:val="000000"/>
          <w:sz w:val="22"/>
          <w:szCs w:val="22"/>
        </w:rPr>
        <w:t>Компонентами композиции прически (как произведения) являются: форма и силуэт, линии (конструктивные и декоративные), цвет, отдельные детали прически и декор (украшающие элементы). Композиционными средствами, или приемами, композиции, являются пропорции (масштабность, композиционное единство характера всех элементов), симметрия и асимметрия (композиционное равновесие, статика и динамика), ритм, контраст, нюанс.</w:t>
      </w:r>
    </w:p>
    <w:p w:rsidR="00111996" w:rsidRPr="007F0CE3" w:rsidRDefault="00111996" w:rsidP="00111996">
      <w:pPr>
        <w:pStyle w:val="a7"/>
        <w:ind w:left="150" w:right="150" w:firstLine="300"/>
        <w:jc w:val="both"/>
        <w:rPr>
          <w:color w:val="000000"/>
          <w:sz w:val="22"/>
          <w:szCs w:val="22"/>
        </w:rPr>
      </w:pPr>
      <w:r w:rsidRPr="007F0CE3">
        <w:rPr>
          <w:color w:val="000000"/>
          <w:sz w:val="22"/>
          <w:szCs w:val="22"/>
        </w:rPr>
        <w:t>Существуют еще два обязательных качества композиции: единство стиля и образность формы. Их достижение зависит от умения парикмахера-модельера передать дух времени в самом облике прически. Образность форм являет собой как бы в сфокусированном виде все лучшее, что связано с нашими представлениями о прическе данного вида и времени.</w:t>
      </w:r>
    </w:p>
    <w:p w:rsidR="00111996" w:rsidRPr="007F0CE3" w:rsidRDefault="00111996" w:rsidP="00111996">
      <w:pPr>
        <w:pStyle w:val="a7"/>
        <w:ind w:left="150" w:right="150" w:firstLine="300"/>
        <w:jc w:val="both"/>
        <w:rPr>
          <w:color w:val="000000"/>
          <w:sz w:val="22"/>
          <w:szCs w:val="22"/>
        </w:rPr>
      </w:pPr>
      <w:r w:rsidRPr="007F0CE3">
        <w:rPr>
          <w:color w:val="000000"/>
          <w:sz w:val="22"/>
          <w:szCs w:val="22"/>
        </w:rPr>
        <w:t xml:space="preserve">Назначение прически и замысел парикмахера-модельера определяют выбор компонентов и композиционных средств. Разработать композицию модели означает найти характер всех компонентов, добиться их соподчинения и дополнения одного другим, добиться выявления </w:t>
      </w:r>
      <w:r w:rsidRPr="007F0CE3">
        <w:rPr>
          <w:color w:val="000000"/>
          <w:sz w:val="22"/>
          <w:szCs w:val="22"/>
        </w:rPr>
        <w:lastRenderedPageBreak/>
        <w:t>художественной образности, т. е. общей гармонии прически, черт лица, фигуры, костюма. Гармония как основа понимания красоты означает согласованность частей единого целого, в нашем случае - образа человека.</w:t>
      </w:r>
    </w:p>
    <w:p w:rsidR="00111996" w:rsidRPr="007F0CE3" w:rsidRDefault="00111996" w:rsidP="00111996">
      <w:pPr>
        <w:pStyle w:val="a7"/>
        <w:ind w:left="150" w:right="150" w:firstLine="300"/>
        <w:jc w:val="both"/>
        <w:rPr>
          <w:color w:val="000000"/>
          <w:sz w:val="22"/>
          <w:szCs w:val="22"/>
        </w:rPr>
      </w:pPr>
      <w:r w:rsidRPr="007F0CE3">
        <w:rPr>
          <w:color w:val="000000"/>
          <w:sz w:val="22"/>
          <w:szCs w:val="22"/>
        </w:rPr>
        <w:t>Гармоническая целостность, с одной стороны, являет собой четкость выражения замысла, с другой - обеспечивает точное его восприятие. Это и составляет основополагающий закон: цельность композиции.</w:t>
      </w:r>
    </w:p>
    <w:p w:rsidR="00111996" w:rsidRPr="007F0CE3" w:rsidRDefault="00111996" w:rsidP="00111996">
      <w:pPr>
        <w:pStyle w:val="a7"/>
        <w:ind w:left="150" w:right="150" w:firstLine="300"/>
        <w:jc w:val="both"/>
        <w:rPr>
          <w:color w:val="000000"/>
          <w:sz w:val="22"/>
          <w:szCs w:val="22"/>
        </w:rPr>
      </w:pPr>
      <w:r w:rsidRPr="007F0CE3">
        <w:rPr>
          <w:color w:val="000000"/>
          <w:sz w:val="22"/>
          <w:szCs w:val="22"/>
        </w:rPr>
        <w:t>Любая композиция может рассматриваться как определенная система, основанная на сочетании элементов главных, менее значимых и второстепенных. Отсюда проистекают как причина и следствие следующие законы композиции:</w:t>
      </w:r>
    </w:p>
    <w:p w:rsidR="00111996" w:rsidRPr="007F0CE3" w:rsidRDefault="00111996" w:rsidP="00111996">
      <w:pPr>
        <w:pStyle w:val="a7"/>
        <w:ind w:left="150" w:right="150" w:firstLine="300"/>
        <w:jc w:val="both"/>
        <w:rPr>
          <w:color w:val="000000"/>
          <w:sz w:val="22"/>
          <w:szCs w:val="22"/>
        </w:rPr>
      </w:pPr>
      <w:r w:rsidRPr="007F0CE3">
        <w:rPr>
          <w:color w:val="000000"/>
          <w:sz w:val="22"/>
          <w:szCs w:val="22"/>
        </w:rPr>
        <w:t>1) подчинение компонентов композиции и композиционных средств назначению прически;</w:t>
      </w:r>
    </w:p>
    <w:p w:rsidR="00111996" w:rsidRPr="007F0CE3" w:rsidRDefault="00111996" w:rsidP="00111996">
      <w:pPr>
        <w:pStyle w:val="a7"/>
        <w:ind w:left="150" w:right="150" w:firstLine="300"/>
        <w:jc w:val="both"/>
        <w:rPr>
          <w:color w:val="000000"/>
          <w:sz w:val="22"/>
          <w:szCs w:val="22"/>
        </w:rPr>
      </w:pPr>
      <w:r w:rsidRPr="007F0CE3">
        <w:rPr>
          <w:color w:val="000000"/>
          <w:sz w:val="22"/>
          <w:szCs w:val="22"/>
        </w:rPr>
        <w:t>2) наличие композиционного центра;</w:t>
      </w:r>
    </w:p>
    <w:p w:rsidR="00111996" w:rsidRPr="007F0CE3" w:rsidRDefault="00111996" w:rsidP="00111996">
      <w:pPr>
        <w:pStyle w:val="a7"/>
        <w:ind w:left="150" w:right="150" w:firstLine="300"/>
        <w:jc w:val="both"/>
        <w:rPr>
          <w:color w:val="000000"/>
          <w:sz w:val="22"/>
          <w:szCs w:val="22"/>
        </w:rPr>
      </w:pPr>
      <w:r w:rsidRPr="007F0CE3">
        <w:rPr>
          <w:color w:val="000000"/>
          <w:sz w:val="22"/>
          <w:szCs w:val="22"/>
        </w:rPr>
        <w:t>3) соразмерность всех частей и компонентов композиции между собой, с лицом и фигурой человека.</w:t>
      </w:r>
    </w:p>
    <w:p w:rsidR="00111996" w:rsidRPr="007F0CE3" w:rsidRDefault="00111996" w:rsidP="00111996">
      <w:pPr>
        <w:pStyle w:val="a7"/>
        <w:ind w:left="150" w:right="150" w:firstLine="300"/>
        <w:jc w:val="both"/>
        <w:rPr>
          <w:color w:val="000000"/>
          <w:sz w:val="22"/>
          <w:szCs w:val="22"/>
        </w:rPr>
      </w:pPr>
      <w:r w:rsidRPr="007F0CE3">
        <w:rPr>
          <w:color w:val="000000"/>
          <w:sz w:val="22"/>
          <w:szCs w:val="22"/>
        </w:rPr>
        <w:t>Подчинение компонентов композиции и композиционных средств назначению прически. Нет необходимости доказывать, что сложная фантазийная прическа, например, неуместна на работе или на спортплощадке. Столь же очевидна несообразность появления на приеме, имеющем подчеркнуто официальный характер, человека с длинными распущенными волосами. Все в композиции должно подчиняться назначению прически и выражать его. Иначе говоря, практическое назначение прически должно являться содержанием ее художественной формы. Существует три правила, выражающих этот закон:</w:t>
      </w:r>
    </w:p>
    <w:p w:rsidR="00111996" w:rsidRPr="007F0CE3" w:rsidRDefault="00111996" w:rsidP="00111996">
      <w:pPr>
        <w:pStyle w:val="a7"/>
        <w:ind w:left="150" w:right="150" w:firstLine="300"/>
        <w:jc w:val="both"/>
        <w:rPr>
          <w:color w:val="000000"/>
          <w:sz w:val="22"/>
          <w:szCs w:val="22"/>
        </w:rPr>
      </w:pPr>
      <w:r w:rsidRPr="007F0CE3">
        <w:rPr>
          <w:color w:val="000000"/>
          <w:sz w:val="22"/>
          <w:szCs w:val="22"/>
        </w:rPr>
        <w:t>1) органическое единство назначения прически и ее формы (функциональность);</w:t>
      </w:r>
    </w:p>
    <w:p w:rsidR="00111996" w:rsidRPr="007F0CE3" w:rsidRDefault="00111996" w:rsidP="00111996">
      <w:pPr>
        <w:pStyle w:val="a7"/>
        <w:ind w:left="150" w:right="150" w:firstLine="300"/>
        <w:jc w:val="both"/>
        <w:rPr>
          <w:color w:val="000000"/>
          <w:sz w:val="22"/>
          <w:szCs w:val="22"/>
        </w:rPr>
      </w:pPr>
      <w:r w:rsidRPr="007F0CE3">
        <w:rPr>
          <w:color w:val="000000"/>
          <w:sz w:val="22"/>
          <w:szCs w:val="22"/>
        </w:rPr>
        <w:t>2) соответствие исходных данных назначению и форме прически;</w:t>
      </w:r>
    </w:p>
    <w:p w:rsidR="00111996" w:rsidRPr="007F0CE3" w:rsidRDefault="00111996" w:rsidP="00111996">
      <w:pPr>
        <w:pStyle w:val="a7"/>
        <w:ind w:left="150" w:right="150" w:firstLine="300"/>
        <w:jc w:val="both"/>
        <w:rPr>
          <w:color w:val="000000"/>
          <w:sz w:val="22"/>
          <w:szCs w:val="22"/>
        </w:rPr>
      </w:pPr>
      <w:r w:rsidRPr="007F0CE3">
        <w:rPr>
          <w:color w:val="000000"/>
          <w:sz w:val="22"/>
          <w:szCs w:val="22"/>
        </w:rPr>
        <w:t>3) единство исходных данных и декора (украшений).</w:t>
      </w:r>
    </w:p>
    <w:p w:rsidR="00111996" w:rsidRPr="007F0CE3" w:rsidRDefault="00111996" w:rsidP="00111996">
      <w:pPr>
        <w:pStyle w:val="a7"/>
        <w:ind w:left="150" w:right="150" w:firstLine="300"/>
        <w:jc w:val="both"/>
        <w:rPr>
          <w:color w:val="000000"/>
          <w:sz w:val="22"/>
          <w:szCs w:val="22"/>
        </w:rPr>
      </w:pPr>
      <w:r w:rsidRPr="007F0CE3">
        <w:rPr>
          <w:color w:val="000000"/>
          <w:sz w:val="22"/>
          <w:szCs w:val="22"/>
        </w:rPr>
        <w:t>Форма любой прически должна отвечать непосредственному ее назначению, быть целесообразно построенной, т. е. прическа должна быть функциональной. Например, прическа работницы у станка должна быть либо в виде короткой стрижки, либо иметь компактную форму - это позволит избежать опасности попадания длинных волос в движущиеся или вращающиеся части станка. Прически спортсменок чаще всего характеризуются короткими стрижками: во-первых, правилами соревнований (особенно в игровых видах спорта) запрещено использование металлических заколок, шпилек и т. д. - они могут оказаться причиной травмы; во-вторых, спортсменам часто приходится пользоваться душем, и прически из длинных волос доставляют много холпот. При создании прически парикмахер-модельер должен предусмотреть удобство, ухода за прической, ее сохранность и т. п. Надо сказать, что удобство, функциональность прически, а значит и подчинение компонентов ее назначению, особенно в повседневных моделях последних лет, становится одним из главных композиционных свойств прически.</w:t>
      </w:r>
    </w:p>
    <w:p w:rsidR="00111996" w:rsidRPr="007F0CE3" w:rsidRDefault="00111996" w:rsidP="00111996">
      <w:pPr>
        <w:pStyle w:val="a7"/>
        <w:ind w:left="150" w:right="150" w:firstLine="300"/>
        <w:jc w:val="both"/>
        <w:rPr>
          <w:color w:val="000000"/>
          <w:sz w:val="22"/>
          <w:szCs w:val="22"/>
        </w:rPr>
      </w:pPr>
      <w:r w:rsidRPr="007F0CE3">
        <w:rPr>
          <w:color w:val="000000"/>
          <w:sz w:val="22"/>
          <w:szCs w:val="22"/>
        </w:rPr>
        <w:t>В современных вечерних моделях, которые (опять же вследствие своего назначения) должны в целом выглядеть более нарядно и празднично, величина, соотношение и характер всех деталей, образующих форму, диктуются общим замыслом, т. е. все композиционные средства направлены на выявление художественного образа, следовательно, в конечном счете, также подчиняются назначению прически.</w:t>
      </w:r>
    </w:p>
    <w:p w:rsidR="00111996" w:rsidRPr="007F0CE3" w:rsidRDefault="00111996" w:rsidP="00111996">
      <w:pPr>
        <w:pStyle w:val="a7"/>
        <w:ind w:left="150" w:right="150" w:firstLine="300"/>
        <w:jc w:val="both"/>
        <w:rPr>
          <w:color w:val="000000"/>
          <w:sz w:val="22"/>
          <w:szCs w:val="22"/>
        </w:rPr>
      </w:pPr>
      <w:r w:rsidRPr="007F0CE3">
        <w:rPr>
          <w:color w:val="000000"/>
          <w:sz w:val="22"/>
          <w:szCs w:val="22"/>
        </w:rPr>
        <w:t>Особенно четко это положение просматривается в зрелищных (исторических, театральных, маскарадных и т. д.) моделях.</w:t>
      </w:r>
    </w:p>
    <w:p w:rsidR="00111996" w:rsidRPr="007F0CE3" w:rsidRDefault="00111996" w:rsidP="00111996">
      <w:pPr>
        <w:pStyle w:val="a7"/>
        <w:ind w:left="150" w:right="150" w:firstLine="300"/>
        <w:jc w:val="both"/>
        <w:rPr>
          <w:color w:val="000000"/>
          <w:sz w:val="22"/>
          <w:szCs w:val="22"/>
        </w:rPr>
      </w:pPr>
      <w:r w:rsidRPr="007F0CE3">
        <w:rPr>
          <w:color w:val="000000"/>
          <w:sz w:val="22"/>
          <w:szCs w:val="22"/>
        </w:rPr>
        <w:lastRenderedPageBreak/>
        <w:t>В своей работе парикмахер-модельер использует совершенно особенный исходный материал - волосы. Этим во многом объясняется специфика композиционных свойств прически (не только техническая возможность создания тех или иных форм, но и композиционное обоснование).</w:t>
      </w:r>
    </w:p>
    <w:p w:rsidR="00111996" w:rsidRDefault="00111996" w:rsidP="00111996">
      <w:pPr>
        <w:rPr>
          <w:rFonts w:ascii="Times New Roman" w:hAnsi="Times New Roman" w:cs="Times New Roman"/>
          <w:b/>
          <w:sz w:val="28"/>
          <w:szCs w:val="28"/>
          <w:u w:val="single"/>
        </w:rPr>
      </w:pPr>
    </w:p>
    <w:p w:rsidR="00111996" w:rsidRPr="00D87C86" w:rsidRDefault="00111996" w:rsidP="00111996">
      <w:pPr>
        <w:rPr>
          <w:rFonts w:ascii="Times New Roman" w:hAnsi="Times New Roman" w:cs="Times New Roman"/>
          <w:b/>
          <w:color w:val="FF0000"/>
          <w:sz w:val="28"/>
          <w:szCs w:val="28"/>
          <w:u w:val="single"/>
        </w:rPr>
      </w:pPr>
      <w:r w:rsidRPr="00D87C86">
        <w:rPr>
          <w:rFonts w:ascii="Times New Roman" w:hAnsi="Times New Roman" w:cs="Times New Roman"/>
          <w:b/>
          <w:color w:val="FF0000"/>
          <w:sz w:val="28"/>
          <w:szCs w:val="28"/>
          <w:u w:val="single"/>
        </w:rPr>
        <w:t>УП (учебная практика) ПМ 01.</w:t>
      </w:r>
    </w:p>
    <w:p w:rsidR="00111996" w:rsidRDefault="00111996" w:rsidP="00111996">
      <w:pPr>
        <w:rPr>
          <w:rFonts w:ascii="Times New Roman" w:hAnsi="Times New Roman" w:cs="Times New Roman"/>
          <w:b/>
          <w:sz w:val="28"/>
          <w:szCs w:val="28"/>
        </w:rPr>
      </w:pPr>
      <w:r>
        <w:rPr>
          <w:rFonts w:ascii="Times New Roman" w:hAnsi="Times New Roman" w:cs="Times New Roman"/>
          <w:b/>
          <w:sz w:val="28"/>
          <w:szCs w:val="28"/>
        </w:rPr>
        <w:t xml:space="preserve">Распечатать инструкционную карту, изучить и сохранить </w:t>
      </w:r>
    </w:p>
    <w:p w:rsidR="00111996" w:rsidRDefault="00111996" w:rsidP="00111996">
      <w:pPr>
        <w:rPr>
          <w:rFonts w:ascii="Times New Roman" w:hAnsi="Times New Roman" w:cs="Times New Roman"/>
          <w:b/>
          <w:sz w:val="28"/>
          <w:szCs w:val="28"/>
        </w:rPr>
      </w:pPr>
    </w:p>
    <w:p w:rsidR="00111996" w:rsidRPr="00A42271" w:rsidRDefault="00111996" w:rsidP="00111996">
      <w:pPr>
        <w:ind w:left="-1440" w:firstLine="720"/>
        <w:rPr>
          <w:rFonts w:ascii="Times New Roman" w:hAnsi="Times New Roman" w:cs="Times New Roman"/>
          <w:b/>
          <w:sz w:val="32"/>
          <w:szCs w:val="32"/>
        </w:rPr>
      </w:pPr>
      <w:r>
        <w:rPr>
          <w:rFonts w:ascii="Times New Roman" w:hAnsi="Times New Roman" w:cs="Times New Roman"/>
          <w:b/>
          <w:sz w:val="32"/>
          <w:szCs w:val="32"/>
        </w:rPr>
        <w:t xml:space="preserve">        </w:t>
      </w:r>
      <w:r w:rsidRPr="00D87C86">
        <w:rPr>
          <w:rFonts w:ascii="Times New Roman" w:hAnsi="Times New Roman" w:cs="Times New Roman"/>
          <w:b/>
          <w:sz w:val="32"/>
          <w:szCs w:val="32"/>
        </w:rPr>
        <w:t xml:space="preserve">Инструкционная карта по теме: «Стрижка </w:t>
      </w:r>
      <w:r>
        <w:rPr>
          <w:rFonts w:ascii="Times New Roman" w:hAnsi="Times New Roman" w:cs="Times New Roman"/>
          <w:b/>
          <w:sz w:val="32"/>
          <w:szCs w:val="32"/>
        </w:rPr>
        <w:t>волос</w:t>
      </w:r>
      <w:r w:rsidRPr="00D87C86">
        <w:rPr>
          <w:rFonts w:ascii="Times New Roman" w:hAnsi="Times New Roman" w:cs="Times New Roman"/>
          <w:b/>
          <w:sz w:val="32"/>
          <w:szCs w:val="32"/>
        </w:rPr>
        <w:t>».</w:t>
      </w:r>
    </w:p>
    <w:p w:rsidR="00111996" w:rsidRPr="00887435" w:rsidRDefault="00111996" w:rsidP="00111996">
      <w:pPr>
        <w:ind w:left="-1440" w:firstLine="720"/>
        <w:rPr>
          <w:rFonts w:ascii="Calibri" w:eastAsia="Times New Roman" w:hAnsi="Calibri" w:cs="Times New Roman"/>
          <w:sz w:val="28"/>
          <w:szCs w:val="28"/>
        </w:rPr>
      </w:pPr>
    </w:p>
    <w:p w:rsidR="00111996" w:rsidRPr="007F0CE3" w:rsidRDefault="00111996" w:rsidP="00111996">
      <w:pPr>
        <w:rPr>
          <w:rFonts w:ascii="Times New Roman" w:eastAsia="Times New Roman" w:hAnsi="Times New Roman" w:cs="Times New Roman"/>
          <w:sz w:val="28"/>
          <w:szCs w:val="28"/>
        </w:rPr>
      </w:pPr>
      <w:r w:rsidRPr="007F0CE3">
        <w:rPr>
          <w:rFonts w:ascii="Times New Roman" w:eastAsia="Times New Roman" w:hAnsi="Times New Roman" w:cs="Times New Roman"/>
          <w:sz w:val="28"/>
          <w:szCs w:val="28"/>
        </w:rPr>
        <w:t>Тема урока: «Мужская МОЛОДЕЖНАЯ СТРИЖКА».</w:t>
      </w:r>
    </w:p>
    <w:p w:rsidR="00111996" w:rsidRPr="007F0CE3" w:rsidRDefault="00111996" w:rsidP="00111996">
      <w:pPr>
        <w:rPr>
          <w:rFonts w:ascii="Times New Roman" w:eastAsia="Times New Roman" w:hAnsi="Times New Roman" w:cs="Times New Roman"/>
          <w:sz w:val="28"/>
          <w:szCs w:val="28"/>
        </w:rPr>
      </w:pPr>
      <w:r w:rsidRPr="007F0CE3">
        <w:rPr>
          <w:rFonts w:ascii="Times New Roman" w:eastAsia="Times New Roman" w:hAnsi="Times New Roman" w:cs="Times New Roman"/>
          <w:sz w:val="28"/>
          <w:szCs w:val="28"/>
        </w:rPr>
        <w:t>Цель урока: Научить уч-ся правильным приемам при выполнении стрижки молодежная.</w:t>
      </w:r>
    </w:p>
    <w:p w:rsidR="00111996" w:rsidRDefault="00111996" w:rsidP="00111996">
      <w:pPr>
        <w:rPr>
          <w:rFonts w:ascii="Calibri" w:eastAsia="Times New Roman" w:hAnsi="Calibri" w:cs="Times New Roman"/>
        </w:rPr>
      </w:pPr>
      <w:r>
        <w:rPr>
          <w:rFonts w:ascii="Calibri" w:eastAsia="Times New Roman" w:hAnsi="Calibri" w:cs="Times New Roman"/>
        </w:rPr>
        <w:t>.</w:t>
      </w:r>
    </w:p>
    <w:tbl>
      <w:tblPr>
        <w:tblStyle w:val="a3"/>
        <w:tblW w:w="11340" w:type="dxa"/>
        <w:tblInd w:w="-1332" w:type="dxa"/>
        <w:tblLook w:val="01E0"/>
      </w:tblPr>
      <w:tblGrid>
        <w:gridCol w:w="3240"/>
        <w:gridCol w:w="8100"/>
      </w:tblGrid>
      <w:tr w:rsidR="00111996" w:rsidTr="0021550B">
        <w:tc>
          <w:tcPr>
            <w:tcW w:w="3240" w:type="dxa"/>
          </w:tcPr>
          <w:p w:rsidR="00111996" w:rsidRDefault="00111996" w:rsidP="0021550B">
            <w:pPr>
              <w:ind w:left="-900" w:firstLine="900"/>
            </w:pPr>
          </w:p>
        </w:tc>
        <w:tc>
          <w:tcPr>
            <w:tcW w:w="8100" w:type="dxa"/>
          </w:tcPr>
          <w:p w:rsidR="00111996" w:rsidRDefault="00111996" w:rsidP="0021550B"/>
        </w:tc>
      </w:tr>
      <w:tr w:rsidR="00111996" w:rsidTr="0021550B">
        <w:tc>
          <w:tcPr>
            <w:tcW w:w="3240" w:type="dxa"/>
          </w:tcPr>
          <w:p w:rsidR="00111996" w:rsidRDefault="00111996" w:rsidP="0021550B"/>
          <w:p w:rsidR="00111996" w:rsidRDefault="00111996" w:rsidP="0021550B"/>
          <w:p w:rsidR="00111996" w:rsidRDefault="00111996" w:rsidP="0021550B"/>
          <w:p w:rsidR="00111996" w:rsidRDefault="00111996" w:rsidP="0021550B"/>
          <w:p w:rsidR="00111996" w:rsidRDefault="00111996" w:rsidP="0021550B"/>
          <w:p w:rsidR="00111996" w:rsidRDefault="00111996" w:rsidP="0021550B"/>
          <w:p w:rsidR="00111996" w:rsidRDefault="00111996" w:rsidP="0021550B"/>
          <w:p w:rsidR="00111996" w:rsidRDefault="00111996" w:rsidP="0021550B"/>
          <w:p w:rsidR="00111996" w:rsidRDefault="00111996" w:rsidP="0021550B"/>
          <w:p w:rsidR="00111996" w:rsidRDefault="00111996" w:rsidP="0021550B"/>
          <w:p w:rsidR="00111996" w:rsidRDefault="00111996" w:rsidP="0021550B"/>
          <w:p w:rsidR="00111996" w:rsidRDefault="00111996" w:rsidP="0021550B"/>
          <w:p w:rsidR="00111996" w:rsidRDefault="00111996" w:rsidP="0021550B"/>
          <w:p w:rsidR="00111996" w:rsidRDefault="00111996" w:rsidP="0021550B"/>
          <w:p w:rsidR="00111996" w:rsidRDefault="00111996" w:rsidP="0021550B"/>
          <w:p w:rsidR="00111996" w:rsidRDefault="00111996" w:rsidP="0021550B"/>
        </w:tc>
        <w:tc>
          <w:tcPr>
            <w:tcW w:w="8100" w:type="dxa"/>
          </w:tcPr>
          <w:p w:rsidR="00111996" w:rsidRDefault="00111996" w:rsidP="0021550B">
            <w:pPr>
              <w:rPr>
                <w:b/>
                <w:u w:val="single"/>
              </w:rPr>
            </w:pPr>
            <w:r w:rsidRPr="006A52DB">
              <w:rPr>
                <w:b/>
                <w:u w:val="single"/>
              </w:rPr>
              <w:t>Организация рабочего места:</w:t>
            </w:r>
          </w:p>
          <w:p w:rsidR="00111996" w:rsidRDefault="00111996" w:rsidP="0021550B">
            <w:r>
              <w:t>1.Рабочие место.</w:t>
            </w:r>
          </w:p>
          <w:p w:rsidR="00111996" w:rsidRDefault="00111996" w:rsidP="0021550B">
            <w:r>
              <w:t>2.Белье и принадлежности.</w:t>
            </w:r>
          </w:p>
          <w:p w:rsidR="00111996" w:rsidRDefault="00111996" w:rsidP="0021550B">
            <w:r>
              <w:t>3.Инструменты , приспособления , эл.машинка.</w:t>
            </w:r>
          </w:p>
          <w:p w:rsidR="00111996" w:rsidRDefault="00111996" w:rsidP="0021550B"/>
          <w:p w:rsidR="00111996" w:rsidRDefault="00111996" w:rsidP="0021550B">
            <w:pPr>
              <w:rPr>
                <w:b/>
                <w:u w:val="single"/>
              </w:rPr>
            </w:pPr>
            <w:r w:rsidRPr="006A52DB">
              <w:rPr>
                <w:b/>
                <w:u w:val="single"/>
              </w:rPr>
              <w:t>Подготовительные работы:</w:t>
            </w:r>
          </w:p>
          <w:p w:rsidR="00111996" w:rsidRDefault="00111996" w:rsidP="0021550B">
            <w:r>
              <w:t xml:space="preserve">1.Дезинфекция инструмента </w:t>
            </w:r>
          </w:p>
          <w:p w:rsidR="00111996" w:rsidRDefault="00111996" w:rsidP="0021550B">
            <w:r>
              <w:t>2.Проверка эл.аппаратуры</w:t>
            </w:r>
          </w:p>
          <w:p w:rsidR="00111996" w:rsidRDefault="00111996" w:rsidP="0021550B">
            <w:r>
              <w:t>3.Проверить кожу на кожные заболевания</w:t>
            </w:r>
          </w:p>
          <w:p w:rsidR="00111996" w:rsidRDefault="00111996" w:rsidP="0021550B">
            <w:r>
              <w:t>4.Мытье волос.</w:t>
            </w:r>
          </w:p>
          <w:p w:rsidR="00111996" w:rsidRDefault="00111996" w:rsidP="0021550B">
            <w:pPr>
              <w:rPr>
                <w:b/>
                <w:u w:val="single"/>
              </w:rPr>
            </w:pPr>
          </w:p>
          <w:p w:rsidR="00111996" w:rsidRDefault="00111996" w:rsidP="0021550B">
            <w:pPr>
              <w:rPr>
                <w:b/>
                <w:u w:val="single"/>
              </w:rPr>
            </w:pPr>
            <w:r w:rsidRPr="00CD762D">
              <w:rPr>
                <w:b/>
                <w:u w:val="single"/>
              </w:rPr>
              <w:t>Последовательность приемов:</w:t>
            </w:r>
          </w:p>
          <w:p w:rsidR="00111996" w:rsidRPr="00CD762D" w:rsidRDefault="00111996" w:rsidP="0021550B">
            <w:pPr>
              <w:rPr>
                <w:b/>
                <w:u w:val="single"/>
              </w:rPr>
            </w:pPr>
          </w:p>
          <w:p w:rsidR="00111996" w:rsidRDefault="00111996" w:rsidP="0021550B">
            <w:r>
              <w:t>МОЛОДЕЖНАЯ стрижка- это одна из распространенных мужских стрижек. Выполняют ее при помощи машинки, ножниц и расчески .Для правильного выполнения данной стрижки нужно соблюдать безопасные приемы при работе с применяемыми инструментами.</w:t>
            </w:r>
          </w:p>
          <w:p w:rsidR="00111996" w:rsidRDefault="00111996" w:rsidP="0021550B">
            <w:r>
              <w:t>Технология выполнения:</w:t>
            </w:r>
          </w:p>
          <w:p w:rsidR="00111996" w:rsidRDefault="00111996" w:rsidP="0021550B">
            <w:r>
              <w:t>1.Начинаем стрижку с правого виска. Для этого берем машинку с насадкой №3 и выполняем сведение волос на нет до височного выступа.</w:t>
            </w:r>
          </w:p>
          <w:p w:rsidR="00111996" w:rsidRDefault="00111996" w:rsidP="0021550B">
            <w:r>
              <w:t>2. Аналогично стрижем эатылочную и левую височную зону( граница сведения волос это височный выступ и затылочные бугры)</w:t>
            </w:r>
          </w:p>
          <w:p w:rsidR="00111996" w:rsidRDefault="00111996" w:rsidP="0021550B">
            <w:r>
              <w:t>3. Выполняем окантовку при помощи машинки начиная с правого виска. Форма виска зависит от желания клиента.</w:t>
            </w:r>
          </w:p>
          <w:p w:rsidR="00111996" w:rsidRDefault="00111996" w:rsidP="0021550B">
            <w:r>
              <w:t xml:space="preserve">4.Переходим на стрижку волос на теменной, верхнее-затылочной ,правой и левой височно-боковой. Для этого выполняют снятие волос на нет ( на длину желаемую клиентом). </w:t>
            </w:r>
          </w:p>
          <w:p w:rsidR="00111996" w:rsidRDefault="00111996" w:rsidP="0021550B">
            <w:r>
              <w:t>5. Переход от нижней части стрижки к верхней сравнивают при помощи тушовки.</w:t>
            </w:r>
          </w:p>
          <w:p w:rsidR="00111996" w:rsidRDefault="00111996" w:rsidP="0021550B">
            <w:r>
              <w:t>6. Завершающим этапом стрижки будет подравнивание челки.</w:t>
            </w:r>
          </w:p>
          <w:p w:rsidR="00111996" w:rsidRPr="00CE70D2" w:rsidRDefault="00111996" w:rsidP="0021550B">
            <w:r w:rsidRPr="00A76462">
              <w:rPr>
                <w:b/>
                <w:u w:val="single"/>
              </w:rPr>
              <w:t>Вопросы самоконтроля:</w:t>
            </w:r>
          </w:p>
          <w:p w:rsidR="00111996" w:rsidRDefault="00111996" w:rsidP="0021550B">
            <w:pPr>
              <w:rPr>
                <w:b/>
                <w:u w:val="single"/>
              </w:rPr>
            </w:pPr>
          </w:p>
          <w:p w:rsidR="00111996" w:rsidRDefault="00111996" w:rsidP="0021550B">
            <w:r>
              <w:t>1.Назови формы окантовки челки.</w:t>
            </w:r>
          </w:p>
          <w:p w:rsidR="00111996" w:rsidRDefault="00111996" w:rsidP="0021550B">
            <w:r>
              <w:t>2. Начертите схему стрижки в дневниках производственного обучения.</w:t>
            </w:r>
          </w:p>
          <w:p w:rsidR="00111996" w:rsidRDefault="00111996" w:rsidP="0021550B">
            <w:r>
              <w:t>3. Как прочитать зарисованную схему?</w:t>
            </w:r>
          </w:p>
          <w:p w:rsidR="00111996" w:rsidRDefault="00111996" w:rsidP="0021550B">
            <w:r>
              <w:lastRenderedPageBreak/>
              <w:t>4.Назови операции стрижки применяемые для выполнения данной стрижки.</w:t>
            </w:r>
          </w:p>
          <w:p w:rsidR="00111996" w:rsidRDefault="00111996" w:rsidP="0021550B">
            <w:r>
              <w:t>5.Какие правила техники безопасности нужно соблюдать при работе с Эл аппаратурой и острорежущим инструментом?</w:t>
            </w:r>
          </w:p>
          <w:p w:rsidR="00111996" w:rsidRDefault="00111996" w:rsidP="0021550B"/>
          <w:p w:rsidR="00111996" w:rsidRDefault="00111996" w:rsidP="0021550B"/>
          <w:p w:rsidR="00111996" w:rsidRDefault="00111996" w:rsidP="0021550B"/>
        </w:tc>
      </w:tr>
    </w:tbl>
    <w:p w:rsidR="00111996" w:rsidRPr="002D6FAF" w:rsidRDefault="00111996" w:rsidP="00111996">
      <w:pPr>
        <w:rPr>
          <w:u w:val="single"/>
        </w:rPr>
      </w:pPr>
    </w:p>
    <w:p w:rsidR="00183DA1" w:rsidRPr="00111996" w:rsidRDefault="00183DA1" w:rsidP="00111996"/>
    <w:sectPr w:rsidR="00183DA1" w:rsidRPr="00111996" w:rsidSect="00E340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23514"/>
    <w:multiLevelType w:val="multilevel"/>
    <w:tmpl w:val="81D8C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B41627"/>
    <w:multiLevelType w:val="multilevel"/>
    <w:tmpl w:val="33CC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B35640"/>
    <w:multiLevelType w:val="multilevel"/>
    <w:tmpl w:val="16F6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0B374A"/>
    <w:multiLevelType w:val="hybridMultilevel"/>
    <w:tmpl w:val="6B783D9E"/>
    <w:lvl w:ilvl="0" w:tplc="46CC886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773AB"/>
    <w:rsid w:val="00111996"/>
    <w:rsid w:val="001468F6"/>
    <w:rsid w:val="00183DA1"/>
    <w:rsid w:val="00236D3B"/>
    <w:rsid w:val="002D0345"/>
    <w:rsid w:val="008A7AB1"/>
    <w:rsid w:val="00901741"/>
    <w:rsid w:val="009773AB"/>
    <w:rsid w:val="00B82B69"/>
    <w:rsid w:val="00FB43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7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73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773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73AB"/>
    <w:rPr>
      <w:rFonts w:ascii="Tahoma" w:hAnsi="Tahoma" w:cs="Tahoma"/>
      <w:sz w:val="16"/>
      <w:szCs w:val="16"/>
    </w:rPr>
  </w:style>
  <w:style w:type="paragraph" w:styleId="a6">
    <w:name w:val="List Paragraph"/>
    <w:basedOn w:val="a"/>
    <w:uiPriority w:val="34"/>
    <w:qFormat/>
    <w:rsid w:val="001468F6"/>
    <w:pPr>
      <w:ind w:left="720"/>
      <w:contextualSpacing/>
    </w:pPr>
  </w:style>
  <w:style w:type="paragraph" w:styleId="a7">
    <w:name w:val="Normal (Web)"/>
    <w:basedOn w:val="a"/>
    <w:uiPriority w:val="99"/>
    <w:unhideWhenUsed/>
    <w:rsid w:val="001468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1615</Words>
  <Characters>9210</Characters>
  <Application>Microsoft Office Word</Application>
  <DocSecurity>0</DocSecurity>
  <Lines>76</Lines>
  <Paragraphs>21</Paragraphs>
  <ScaleCrop>false</ScaleCrop>
  <Company/>
  <LinksUpToDate>false</LinksUpToDate>
  <CharactersWithSpaces>10804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2020-04-09T19:46:00Z</dcterms:created>
  <dcterms:modified xsi:type="dcterms:W3CDTF">2020-05-08T15:16:00Z</dcterms:modified>
</cp:coreProperties>
</file>